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BA979" w14:textId="4995E07D" w:rsidR="00EB4EE9" w:rsidRPr="00496649" w:rsidRDefault="00EB4EE9" w:rsidP="009848F7">
      <w:pPr>
        <w:jc w:val="center"/>
        <w:rPr>
          <w:b/>
          <w:lang w:val="uk-UA"/>
        </w:rPr>
      </w:pPr>
      <w:bookmarkStart w:id="0" w:name="_GoBack"/>
      <w:bookmarkEnd w:id="0"/>
      <w:r w:rsidRPr="00191BA7">
        <w:rPr>
          <w:b/>
          <w:caps/>
          <w:lang w:val="uk-UA"/>
        </w:rPr>
        <w:t>Протокол</w:t>
      </w:r>
      <w:r w:rsidRPr="00496649">
        <w:rPr>
          <w:b/>
          <w:lang w:val="uk-UA"/>
        </w:rPr>
        <w:t xml:space="preserve"> № 1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Засідання Ревізійної Комісії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ПрАТ «</w:t>
      </w:r>
      <w:r w:rsidRPr="00496649">
        <w:rPr>
          <w:b/>
          <w:caps/>
          <w:lang w:val="uk-UA"/>
        </w:rPr>
        <w:t>Славутський солодовий завод</w:t>
      </w:r>
      <w:r w:rsidRPr="00496649">
        <w:rPr>
          <w:b/>
          <w:lang w:val="uk-UA"/>
        </w:rPr>
        <w:t>»</w:t>
      </w:r>
      <w:r w:rsidR="009848F7">
        <w:rPr>
          <w:b/>
          <w:lang w:val="uk-UA"/>
        </w:rPr>
        <w:t xml:space="preserve"> </w:t>
      </w:r>
      <w:r w:rsidRPr="00496649">
        <w:rPr>
          <w:b/>
          <w:lang w:val="uk-UA"/>
        </w:rPr>
        <w:t>(надалі - Товариство)</w:t>
      </w:r>
    </w:p>
    <w:p w14:paraId="0BE12FCC" w14:textId="77777777" w:rsidR="00EB4EE9" w:rsidRPr="00496649" w:rsidRDefault="00EB4EE9" w:rsidP="00496649">
      <w:pPr>
        <w:jc w:val="both"/>
        <w:rPr>
          <w:b/>
          <w:lang w:val="uk-UA"/>
        </w:rPr>
      </w:pPr>
    </w:p>
    <w:p w14:paraId="5E8E5BD2" w14:textId="77777777" w:rsidR="00F93489" w:rsidRDefault="00EB4EE9" w:rsidP="00496649">
      <w:pPr>
        <w:jc w:val="both"/>
        <w:rPr>
          <w:lang w:val="uk-UA"/>
        </w:rPr>
      </w:pPr>
      <w:r w:rsidRPr="00496649">
        <w:rPr>
          <w:lang w:val="uk-UA"/>
        </w:rPr>
        <w:t>с. Крупець, 15 жовтня 2019 року</w:t>
      </w:r>
    </w:p>
    <w:p w14:paraId="0A91B2EF" w14:textId="41546AB4" w:rsidR="00EB4EE9" w:rsidRPr="00496649" w:rsidRDefault="00EB4EE9" w:rsidP="00496649">
      <w:pPr>
        <w:jc w:val="both"/>
        <w:rPr>
          <w:lang w:val="uk-UA"/>
        </w:rPr>
      </w:pPr>
    </w:p>
    <w:p w14:paraId="128A2623" w14:textId="18D934AF" w:rsidR="00EB4EE9" w:rsidRPr="00496649" w:rsidRDefault="00EB4EE9" w:rsidP="00496649">
      <w:pPr>
        <w:jc w:val="both"/>
        <w:rPr>
          <w:lang w:val="uk-UA"/>
        </w:rPr>
      </w:pPr>
      <w:r w:rsidRPr="00496649">
        <w:rPr>
          <w:lang w:val="uk-UA"/>
        </w:rPr>
        <w:t>Засідання Ревізійної Комісії Товариства (надалі – Засідання) проводилося у зв’язку із необхідністю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Товариства за 2019 рік</w:t>
      </w:r>
      <w:r w:rsidR="00EF7FFB">
        <w:rPr>
          <w:lang w:val="uk-UA"/>
        </w:rPr>
        <w:t xml:space="preserve"> на підставі рішення Наглядової Ради Товариства, оформленого Протоколом №</w:t>
      </w:r>
      <w:r w:rsidR="008B1BD1">
        <w:rPr>
          <w:lang w:val="uk-UA"/>
        </w:rPr>
        <w:t xml:space="preserve"> </w:t>
      </w:r>
      <w:r w:rsidR="00EF7FFB">
        <w:rPr>
          <w:lang w:val="uk-UA"/>
        </w:rPr>
        <w:t>5 від 23.09.2019 року</w:t>
      </w:r>
      <w:r w:rsidRPr="00496649">
        <w:rPr>
          <w:lang w:val="uk-UA"/>
        </w:rPr>
        <w:t>.</w:t>
      </w:r>
    </w:p>
    <w:p w14:paraId="58E5BFBD" w14:textId="77777777" w:rsidR="00EB4EE9" w:rsidRPr="00496649" w:rsidRDefault="00EB4EE9" w:rsidP="00496649">
      <w:pPr>
        <w:jc w:val="both"/>
        <w:rPr>
          <w:lang w:val="uk-UA"/>
        </w:rPr>
      </w:pPr>
    </w:p>
    <w:p w14:paraId="00F9AA41" w14:textId="77777777" w:rsidR="00EB4EE9" w:rsidRPr="00496649" w:rsidRDefault="00EB4EE9" w:rsidP="00496649">
      <w:pPr>
        <w:jc w:val="both"/>
        <w:rPr>
          <w:i/>
          <w:u w:val="single"/>
          <w:lang w:val="uk-UA"/>
        </w:rPr>
      </w:pPr>
      <w:r w:rsidRPr="00496649">
        <w:rPr>
          <w:i/>
          <w:u w:val="single"/>
          <w:lang w:val="uk-UA"/>
        </w:rPr>
        <w:t>Присутні:</w:t>
      </w:r>
    </w:p>
    <w:p w14:paraId="05052502" w14:textId="77777777" w:rsidR="00882952" w:rsidRPr="00496649" w:rsidRDefault="00882952" w:rsidP="00496649">
      <w:pPr>
        <w:jc w:val="both"/>
        <w:rPr>
          <w:lang w:val="uk-UA"/>
        </w:rPr>
      </w:pPr>
      <w:proofErr w:type="spellStart"/>
      <w:r w:rsidRPr="00496649">
        <w:rPr>
          <w:lang w:val="uk-UA"/>
        </w:rPr>
        <w:t>Бріс</w:t>
      </w:r>
      <w:proofErr w:type="spellEnd"/>
      <w:r w:rsidRPr="00496649">
        <w:rPr>
          <w:lang w:val="uk-UA"/>
        </w:rPr>
        <w:t xml:space="preserve"> </w:t>
      </w:r>
      <w:proofErr w:type="spellStart"/>
      <w:r w:rsidRPr="00496649">
        <w:rPr>
          <w:lang w:val="uk-UA"/>
        </w:rPr>
        <w:t>Петерс</w:t>
      </w:r>
      <w:proofErr w:type="spellEnd"/>
      <w:r w:rsidRPr="00496649">
        <w:rPr>
          <w:lang w:val="uk-UA"/>
        </w:rPr>
        <w:t xml:space="preserve"> – Голова Ревізійної Комісії;</w:t>
      </w:r>
    </w:p>
    <w:p w14:paraId="31696358" w14:textId="77777777" w:rsidR="00882952" w:rsidRPr="00496649" w:rsidRDefault="00882952" w:rsidP="00496649">
      <w:pPr>
        <w:jc w:val="both"/>
        <w:rPr>
          <w:lang w:val="uk-UA"/>
        </w:rPr>
      </w:pPr>
      <w:r w:rsidRPr="00496649">
        <w:rPr>
          <w:lang w:val="uk-UA"/>
        </w:rPr>
        <w:t>Левченко Олег Іванович – Член Ревізійної Комісії;</w:t>
      </w:r>
    </w:p>
    <w:p w14:paraId="3314ECFC" w14:textId="77777777" w:rsidR="00882952" w:rsidRPr="00496649" w:rsidRDefault="00882952" w:rsidP="00496649">
      <w:pPr>
        <w:jc w:val="both"/>
        <w:rPr>
          <w:lang w:val="uk-UA"/>
        </w:rPr>
      </w:pPr>
      <w:r w:rsidRPr="00496649">
        <w:rPr>
          <w:lang w:val="uk-UA"/>
        </w:rPr>
        <w:t>Прилуцька Марина Степанівна - Член Ревізійної Комісії.</w:t>
      </w:r>
    </w:p>
    <w:p w14:paraId="44D45B12" w14:textId="5FC6EA13" w:rsidR="00EB4EE9" w:rsidRPr="00496649" w:rsidRDefault="00EB4EE9" w:rsidP="00496649">
      <w:pPr>
        <w:jc w:val="both"/>
        <w:rPr>
          <w:lang w:val="uk-UA"/>
        </w:rPr>
      </w:pPr>
      <w:r w:rsidRPr="00496649">
        <w:rPr>
          <w:lang w:val="uk-UA"/>
        </w:rPr>
        <w:t>Кворум для проведення Засідання зібрано. Засідання правомочне приймати рішення, що стосуються діяльності Товариства, в межах своєї компетенції та у відповідності з чинним законодавством України.</w:t>
      </w:r>
    </w:p>
    <w:p w14:paraId="21B6A9BB" w14:textId="77777777" w:rsidR="00EB4EE9" w:rsidRPr="00496649" w:rsidRDefault="00EB4EE9" w:rsidP="00496649">
      <w:pPr>
        <w:jc w:val="both"/>
        <w:rPr>
          <w:lang w:val="uk-UA"/>
        </w:rPr>
      </w:pPr>
    </w:p>
    <w:p w14:paraId="779A212E" w14:textId="77777777" w:rsidR="00EB4EE9" w:rsidRPr="00496649" w:rsidRDefault="00301AC4" w:rsidP="00496649">
      <w:pPr>
        <w:jc w:val="both"/>
        <w:rPr>
          <w:b/>
          <w:lang w:val="uk-UA"/>
        </w:rPr>
      </w:pPr>
      <w:r w:rsidRPr="00496649">
        <w:rPr>
          <w:b/>
          <w:lang w:val="uk-UA"/>
        </w:rPr>
        <w:t>ВИРІШИЛИ</w:t>
      </w:r>
      <w:r w:rsidR="00EB4EE9" w:rsidRPr="00496649">
        <w:rPr>
          <w:b/>
          <w:lang w:val="uk-UA"/>
        </w:rPr>
        <w:t>:</w:t>
      </w:r>
    </w:p>
    <w:p w14:paraId="6EF7CF07" w14:textId="77777777" w:rsidR="00EB4EE9" w:rsidRPr="00496649" w:rsidRDefault="003E1C94" w:rsidP="00496649">
      <w:pPr>
        <w:jc w:val="both"/>
        <w:rPr>
          <w:lang w:val="uk-UA"/>
        </w:rPr>
      </w:pPr>
      <w:r w:rsidRPr="00496649">
        <w:rPr>
          <w:lang w:val="uk-UA"/>
        </w:rPr>
        <w:t xml:space="preserve">1. </w:t>
      </w:r>
      <w:r w:rsidR="00301AC4" w:rsidRPr="00496649">
        <w:rPr>
          <w:lang w:val="uk-UA"/>
        </w:rPr>
        <w:t>Оголосити та провести</w:t>
      </w:r>
      <w:r w:rsidRPr="00496649">
        <w:rPr>
          <w:lang w:val="uk-UA"/>
        </w:rPr>
        <w:t xml:space="preserve"> конкурс з відбору суб’єктів аудиторської діяльності, які можуть бути призначені для надання послуг з обов’язкового аудиту фінансової звітності Товариства за 2019 рік</w:t>
      </w:r>
      <w:r w:rsidR="00EB4EE9" w:rsidRPr="00496649">
        <w:rPr>
          <w:lang w:val="uk-UA"/>
        </w:rPr>
        <w:t>.</w:t>
      </w:r>
    </w:p>
    <w:p w14:paraId="33CE4059" w14:textId="77777777" w:rsidR="00882952" w:rsidRPr="00496649" w:rsidRDefault="003E1C94" w:rsidP="00496649">
      <w:pPr>
        <w:jc w:val="both"/>
        <w:rPr>
          <w:lang w:val="uk-UA"/>
        </w:rPr>
      </w:pPr>
      <w:r w:rsidRPr="00496649">
        <w:rPr>
          <w:lang w:val="uk-UA"/>
        </w:rPr>
        <w:t xml:space="preserve">2. </w:t>
      </w:r>
      <w:r w:rsidR="001E4ADB" w:rsidRPr="00496649">
        <w:rPr>
          <w:lang w:val="uk-UA"/>
        </w:rPr>
        <w:t>Затвердити</w:t>
      </w:r>
      <w:r w:rsidRPr="00496649">
        <w:rPr>
          <w:lang w:val="uk-UA"/>
        </w:rPr>
        <w:t xml:space="preserve"> Поряд</w:t>
      </w:r>
      <w:r w:rsidR="001E4ADB" w:rsidRPr="00496649">
        <w:rPr>
          <w:lang w:val="uk-UA"/>
        </w:rPr>
        <w:t>ок</w:t>
      </w:r>
      <w:r w:rsidRPr="00496649">
        <w:rPr>
          <w:lang w:val="uk-UA"/>
        </w:rPr>
        <w:t xml:space="preserve"> </w:t>
      </w:r>
      <w:r w:rsidR="00882952" w:rsidRPr="00496649">
        <w:rPr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</w:t>
      </w:r>
      <w:r w:rsidR="001E4ADB" w:rsidRPr="00496649">
        <w:rPr>
          <w:lang w:val="uk-UA"/>
        </w:rPr>
        <w:t xml:space="preserve"> – додаток № 1.</w:t>
      </w:r>
    </w:p>
    <w:p w14:paraId="0A87531A" w14:textId="77777777" w:rsidR="00882952" w:rsidRPr="00496649" w:rsidRDefault="001E4ADB" w:rsidP="00496649">
      <w:pPr>
        <w:jc w:val="both"/>
        <w:rPr>
          <w:lang w:val="uk-UA"/>
        </w:rPr>
      </w:pPr>
      <w:r w:rsidRPr="00496649">
        <w:rPr>
          <w:lang w:val="uk-UA"/>
        </w:rPr>
        <w:t xml:space="preserve">3. </w:t>
      </w:r>
      <w:r w:rsidR="003E1C94" w:rsidRPr="00496649">
        <w:rPr>
          <w:lang w:val="uk-UA"/>
        </w:rPr>
        <w:t xml:space="preserve"> </w:t>
      </w:r>
      <w:r w:rsidRPr="00496649">
        <w:rPr>
          <w:lang w:val="uk-UA"/>
        </w:rPr>
        <w:t xml:space="preserve">Затвердити </w:t>
      </w:r>
      <w:r w:rsidR="00301AC4" w:rsidRPr="00496649">
        <w:rPr>
          <w:lang w:val="uk-UA"/>
        </w:rPr>
        <w:t>Тендерн</w:t>
      </w:r>
      <w:r w:rsidRPr="00496649">
        <w:rPr>
          <w:lang w:val="uk-UA"/>
        </w:rPr>
        <w:t>у</w:t>
      </w:r>
      <w:r w:rsidR="00301AC4" w:rsidRPr="00496649">
        <w:rPr>
          <w:lang w:val="uk-UA"/>
        </w:rPr>
        <w:t xml:space="preserve"> (конкурсн</w:t>
      </w:r>
      <w:r w:rsidRPr="00496649">
        <w:rPr>
          <w:lang w:val="uk-UA"/>
        </w:rPr>
        <w:t>у</w:t>
      </w:r>
      <w:r w:rsidR="00301AC4" w:rsidRPr="00496649">
        <w:rPr>
          <w:lang w:val="uk-UA"/>
        </w:rPr>
        <w:t>) документаці</w:t>
      </w:r>
      <w:r w:rsidRPr="00496649">
        <w:rPr>
          <w:lang w:val="uk-UA"/>
        </w:rPr>
        <w:t xml:space="preserve">ю </w:t>
      </w:r>
      <w:r w:rsidR="00301AC4" w:rsidRPr="00496649">
        <w:rPr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</w:t>
      </w:r>
      <w:r w:rsidRPr="00496649">
        <w:rPr>
          <w:lang w:val="uk-UA"/>
        </w:rPr>
        <w:t xml:space="preserve"> - додаток № 2.</w:t>
      </w:r>
    </w:p>
    <w:p w14:paraId="048BCBD7" w14:textId="77777777" w:rsidR="001E4ADB" w:rsidRPr="00496649" w:rsidRDefault="001E4ADB" w:rsidP="00496649">
      <w:pPr>
        <w:jc w:val="both"/>
        <w:rPr>
          <w:lang w:val="uk-UA"/>
        </w:rPr>
      </w:pPr>
      <w:r w:rsidRPr="00496649">
        <w:rPr>
          <w:lang w:val="uk-UA"/>
        </w:rPr>
        <w:t>4. Затвердити проект Інформаційного оголошення 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</w:t>
      </w:r>
      <w:r w:rsidR="00BC16C3">
        <w:rPr>
          <w:lang w:val="uk-UA"/>
        </w:rPr>
        <w:t xml:space="preserve"> -</w:t>
      </w:r>
      <w:r w:rsidRPr="00496649">
        <w:rPr>
          <w:lang w:val="uk-UA"/>
        </w:rPr>
        <w:t xml:space="preserve"> додаток № 3.</w:t>
      </w:r>
    </w:p>
    <w:p w14:paraId="6AD6708F" w14:textId="77777777" w:rsidR="00F93489" w:rsidRDefault="001E4ADB" w:rsidP="00496649">
      <w:pPr>
        <w:jc w:val="both"/>
        <w:rPr>
          <w:lang w:val="uk-UA"/>
        </w:rPr>
      </w:pPr>
      <w:r w:rsidRPr="00496649">
        <w:rPr>
          <w:lang w:val="uk-UA"/>
        </w:rPr>
        <w:t xml:space="preserve">5. </w:t>
      </w:r>
      <w:r w:rsidR="009076ED" w:rsidRPr="00496649">
        <w:rPr>
          <w:lang w:val="uk-UA"/>
        </w:rPr>
        <w:t>Зобов’язати Дирекцію опублікувати Інформаційне оголошення та Тендерну (конкурсну) документацію на офіційному веб-сайті Товариства.</w:t>
      </w:r>
    </w:p>
    <w:p w14:paraId="55BD1280" w14:textId="77777777" w:rsidR="00F93489" w:rsidRDefault="009076ED" w:rsidP="00496649">
      <w:pPr>
        <w:jc w:val="both"/>
        <w:rPr>
          <w:lang w:val="uk-UA"/>
        </w:rPr>
      </w:pPr>
      <w:r w:rsidRPr="00496649">
        <w:rPr>
          <w:lang w:val="uk-UA"/>
        </w:rPr>
        <w:t>6. Затвердити проект Конкурсної пропозиції до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</w:t>
      </w:r>
      <w:r w:rsidR="009848F7">
        <w:rPr>
          <w:lang w:val="uk-UA"/>
        </w:rPr>
        <w:t xml:space="preserve"> – додаток № 4</w:t>
      </w:r>
      <w:r w:rsidRPr="00496649">
        <w:rPr>
          <w:lang w:val="uk-UA"/>
        </w:rPr>
        <w:t>.</w:t>
      </w:r>
    </w:p>
    <w:p w14:paraId="66C22B73" w14:textId="3FA91CA7" w:rsidR="00EB4EE9" w:rsidRPr="00496649" w:rsidRDefault="00EB4EE9" w:rsidP="00496649">
      <w:pPr>
        <w:rPr>
          <w:b/>
          <w:lang w:val="uk-UA"/>
        </w:rPr>
      </w:pPr>
      <w:r w:rsidRPr="00496649">
        <w:rPr>
          <w:b/>
          <w:snapToGrid w:val="0"/>
          <w:lang w:val="uk-UA"/>
        </w:rPr>
        <w:t>Рішення прийнято одноголосно.</w:t>
      </w:r>
    </w:p>
    <w:p w14:paraId="4209CD0B" w14:textId="77777777" w:rsidR="00EB4EE9" w:rsidRPr="00496649" w:rsidRDefault="00EB4EE9" w:rsidP="00496649">
      <w:pPr>
        <w:jc w:val="both"/>
        <w:rPr>
          <w:snapToGrid w:val="0"/>
          <w:lang w:val="uk-UA"/>
        </w:rPr>
      </w:pPr>
    </w:p>
    <w:p w14:paraId="0D0BF8EA" w14:textId="77777777" w:rsidR="00EB4EE9" w:rsidRPr="00496649" w:rsidRDefault="00EB4EE9" w:rsidP="00496649">
      <w:pPr>
        <w:autoSpaceDE w:val="0"/>
        <w:autoSpaceDN w:val="0"/>
        <w:adjustRightInd w:val="0"/>
        <w:rPr>
          <w:lang w:val="uk-UA"/>
        </w:rPr>
      </w:pPr>
      <w:r w:rsidRPr="00496649">
        <w:rPr>
          <w:snapToGrid w:val="0"/>
          <w:lang w:val="uk-UA"/>
        </w:rPr>
        <w:t xml:space="preserve">Цей Протокол </w:t>
      </w:r>
      <w:r w:rsidRPr="00496649">
        <w:rPr>
          <w:lang w:val="uk-UA"/>
        </w:rPr>
        <w:t>Засідання</w:t>
      </w:r>
      <w:r w:rsidRPr="00496649">
        <w:rPr>
          <w:snapToGrid w:val="0"/>
          <w:lang w:val="uk-UA"/>
        </w:rPr>
        <w:t xml:space="preserve"> є чинним і правильно відображає результати голосування та прийняті рішення, що підтверджується Учасниками.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E65640" w:rsidRPr="00496649" w14:paraId="766EF54C" w14:textId="77777777" w:rsidTr="00BD3C15">
        <w:tc>
          <w:tcPr>
            <w:tcW w:w="4786" w:type="dxa"/>
          </w:tcPr>
          <w:p w14:paraId="1F58DB49" w14:textId="77777777" w:rsidR="00E65640" w:rsidRPr="00496649" w:rsidRDefault="00E65640" w:rsidP="0049664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2EE154CA" w14:textId="77777777" w:rsidR="00E65640" w:rsidRPr="00496649" w:rsidRDefault="00E65640" w:rsidP="0049664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157E97FC" w14:textId="77777777" w:rsidR="00E65640" w:rsidRPr="00496649" w:rsidRDefault="00E65640" w:rsidP="00496649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349966C7" w14:textId="77777777" w:rsidR="00E65640" w:rsidRPr="00496649" w:rsidRDefault="00E65640" w:rsidP="00496649">
            <w:pPr>
              <w:rPr>
                <w:b/>
                <w:lang w:val="uk-UA"/>
              </w:rPr>
            </w:pPr>
          </w:p>
          <w:p w14:paraId="7C08BE06" w14:textId="77777777" w:rsidR="00E65640" w:rsidRPr="00496649" w:rsidRDefault="001B7147" w:rsidP="00496649">
            <w:pPr>
              <w:jc w:val="both"/>
              <w:rPr>
                <w:lang w:val="uk-UA"/>
              </w:rPr>
            </w:pPr>
            <w:proofErr w:type="spellStart"/>
            <w:r w:rsidRPr="00496649">
              <w:rPr>
                <w:lang w:val="uk-UA"/>
              </w:rPr>
              <w:t>Бріс</w:t>
            </w:r>
            <w:proofErr w:type="spellEnd"/>
            <w:r w:rsidRPr="00496649">
              <w:rPr>
                <w:lang w:val="uk-UA"/>
              </w:rPr>
              <w:t xml:space="preserve"> </w:t>
            </w:r>
            <w:proofErr w:type="spellStart"/>
            <w:r w:rsidRPr="00496649">
              <w:rPr>
                <w:lang w:val="uk-UA"/>
              </w:rPr>
              <w:t>Петерс</w:t>
            </w:r>
            <w:proofErr w:type="spellEnd"/>
          </w:p>
        </w:tc>
      </w:tr>
      <w:tr w:rsidR="00E65640" w:rsidRPr="00496649" w14:paraId="71B509FF" w14:textId="77777777" w:rsidTr="00BD3C15">
        <w:tc>
          <w:tcPr>
            <w:tcW w:w="4786" w:type="dxa"/>
          </w:tcPr>
          <w:p w14:paraId="19C54E09" w14:textId="77777777" w:rsidR="00F13948" w:rsidRPr="00496649" w:rsidRDefault="00F13948" w:rsidP="0049664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414F78A0" w14:textId="77777777" w:rsidR="00E65640" w:rsidRPr="00496649" w:rsidRDefault="00E65640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20D3654C" w14:textId="77777777" w:rsidR="00E65640" w:rsidRPr="00496649" w:rsidRDefault="00E65640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68E1DFE9" w14:textId="77777777" w:rsidR="00F13948" w:rsidRPr="00496649" w:rsidRDefault="00F13948" w:rsidP="00496649">
            <w:pPr>
              <w:tabs>
                <w:tab w:val="left" w:pos="3336"/>
              </w:tabs>
              <w:rPr>
                <w:lang w:val="uk-UA"/>
              </w:rPr>
            </w:pPr>
          </w:p>
          <w:p w14:paraId="3C57DC8A" w14:textId="77777777" w:rsidR="00E65640" w:rsidRPr="00496649" w:rsidRDefault="001B7147" w:rsidP="00496649">
            <w:pPr>
              <w:tabs>
                <w:tab w:val="left" w:pos="3336"/>
              </w:tabs>
              <w:rPr>
                <w:lang w:val="uk-UA"/>
              </w:rPr>
            </w:pPr>
            <w:r w:rsidRPr="00496649">
              <w:rPr>
                <w:lang w:val="uk-UA"/>
              </w:rPr>
              <w:t>Левченко Олег Іванович</w:t>
            </w:r>
          </w:p>
          <w:p w14:paraId="11B46D62" w14:textId="77777777" w:rsidR="00E65640" w:rsidRPr="00496649" w:rsidRDefault="00E65640" w:rsidP="00496649">
            <w:pPr>
              <w:rPr>
                <w:lang w:val="uk-UA"/>
              </w:rPr>
            </w:pPr>
          </w:p>
          <w:p w14:paraId="51D4F482" w14:textId="77777777" w:rsidR="00F13948" w:rsidRPr="00496649" w:rsidRDefault="00F13948" w:rsidP="00496649">
            <w:pPr>
              <w:rPr>
                <w:lang w:val="uk-UA"/>
              </w:rPr>
            </w:pPr>
          </w:p>
        </w:tc>
      </w:tr>
      <w:tr w:rsidR="00E65640" w:rsidRPr="00496649" w14:paraId="61E79DF8" w14:textId="77777777" w:rsidTr="00BD3C15">
        <w:tc>
          <w:tcPr>
            <w:tcW w:w="4786" w:type="dxa"/>
          </w:tcPr>
          <w:p w14:paraId="494D759F" w14:textId="77777777" w:rsidR="00E65640" w:rsidRPr="00496649" w:rsidRDefault="00E65640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3BA62383" w14:textId="77777777" w:rsidR="00E65640" w:rsidRPr="00496649" w:rsidRDefault="00E65640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6FAD2EC1" w14:textId="77777777" w:rsidR="00E65640" w:rsidRPr="00496649" w:rsidRDefault="001B7147" w:rsidP="00496649">
            <w:pPr>
              <w:rPr>
                <w:lang w:val="uk-UA"/>
              </w:rPr>
            </w:pPr>
            <w:r w:rsidRPr="00496649">
              <w:rPr>
                <w:lang w:val="uk-UA"/>
              </w:rPr>
              <w:t>Прилуцька Марина Степанівна</w:t>
            </w:r>
          </w:p>
        </w:tc>
      </w:tr>
    </w:tbl>
    <w:p w14:paraId="122D52DF" w14:textId="77777777" w:rsidR="00F93489" w:rsidRDefault="00F93489" w:rsidP="00F93489">
      <w:pPr>
        <w:pageBreakBefore/>
        <w:ind w:left="4961"/>
        <w:jc w:val="right"/>
        <w:rPr>
          <w:lang w:val="uk-UA"/>
        </w:rPr>
      </w:pPr>
      <w:r w:rsidRPr="0044798F">
        <w:rPr>
          <w:lang w:val="uk-UA"/>
        </w:rPr>
        <w:lastRenderedPageBreak/>
        <w:t>Додаток 1</w:t>
      </w:r>
    </w:p>
    <w:p w14:paraId="1D26377C" w14:textId="6FD0DD9F" w:rsidR="00F93489" w:rsidRDefault="00F93489" w:rsidP="00F93489">
      <w:pPr>
        <w:ind w:left="4961"/>
        <w:jc w:val="right"/>
        <w:rPr>
          <w:b/>
          <w:lang w:val="uk-UA"/>
        </w:rPr>
      </w:pPr>
      <w:r w:rsidRPr="0044798F">
        <w:rPr>
          <w:lang w:val="uk-UA"/>
        </w:rPr>
        <w:t>до Протоколу засідання Ревізійної комісії ПрАТ «СЛАВУТСЬКИЙ СОЛОДОВИЙ ЗАВОД» № 1 від 15.10.2019 року</w:t>
      </w:r>
    </w:p>
    <w:p w14:paraId="3CCFFD18" w14:textId="77777777" w:rsidR="00F93489" w:rsidRDefault="00F93489" w:rsidP="00496649">
      <w:pPr>
        <w:jc w:val="center"/>
        <w:rPr>
          <w:b/>
          <w:lang w:val="uk-UA"/>
        </w:rPr>
      </w:pPr>
    </w:p>
    <w:p w14:paraId="3378ED4C" w14:textId="199B776D" w:rsidR="00F93489" w:rsidRDefault="003965E3" w:rsidP="00496649">
      <w:pPr>
        <w:jc w:val="center"/>
        <w:rPr>
          <w:b/>
          <w:lang w:val="uk-UA"/>
        </w:rPr>
      </w:pPr>
      <w:r w:rsidRPr="00496649">
        <w:rPr>
          <w:b/>
          <w:lang w:val="uk-UA"/>
        </w:rPr>
        <w:t>ПОРЯДОК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14:paraId="0B6B5ABB" w14:textId="34E0E9DF" w:rsidR="003965E3" w:rsidRPr="00496649" w:rsidRDefault="003965E3" w:rsidP="00496649">
      <w:pPr>
        <w:jc w:val="center"/>
        <w:rPr>
          <w:b/>
          <w:lang w:val="uk-UA"/>
        </w:rPr>
      </w:pPr>
    </w:p>
    <w:p w14:paraId="30846651" w14:textId="77777777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color w:val="000000"/>
        </w:rPr>
        <w:t xml:space="preserve">Цей Порядок розроблений відповідно до вимог законодавства та Положення про порядок </w:t>
      </w:r>
      <w:r w:rsidRPr="00496649"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(далі – Товариство).</w:t>
      </w:r>
    </w:p>
    <w:p w14:paraId="6255F59C" w14:textId="77777777" w:rsidR="003965E3" w:rsidRPr="00FC76F3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>Підставою для оголошення конкурсного відбору є рішення Ревізійної комісії Товариства (Протокол № 1 від 15.10.2019 року).</w:t>
      </w:r>
    </w:p>
    <w:p w14:paraId="16BC46C1" w14:textId="77777777" w:rsidR="008B1BD1" w:rsidRPr="00FC76F3" w:rsidRDefault="008B1BD1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>В цілях даного Порядку, з</w:t>
      </w:r>
      <w:r w:rsidR="003965E3" w:rsidRPr="00FC76F3">
        <w:t xml:space="preserve">авданням з обов'язкового аудиту фінансової звітності Товариства </w:t>
      </w:r>
      <w:r w:rsidRPr="00FC76F3">
        <w:t xml:space="preserve">із правом Товариства на продовження строку виконання завдання з аудиту в порядку, передбаченому чинним законодавством, </w:t>
      </w:r>
      <w:r w:rsidR="003965E3" w:rsidRPr="00FC76F3">
        <w:t>є</w:t>
      </w:r>
      <w:r w:rsidRPr="00FC76F3">
        <w:t>:</w:t>
      </w:r>
    </w:p>
    <w:p w14:paraId="4FF30EDD" w14:textId="77777777" w:rsidR="008B1BD1" w:rsidRPr="00FC76F3" w:rsidRDefault="008B1BD1" w:rsidP="008B1BD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FC76F3">
        <w:t>3.1.</w:t>
      </w:r>
      <w:r w:rsidR="003965E3" w:rsidRPr="00FC76F3">
        <w:t xml:space="preserve"> </w:t>
      </w:r>
      <w:r w:rsidRPr="00FC76F3">
        <w:t>П</w:t>
      </w:r>
      <w:r w:rsidR="003965E3" w:rsidRPr="00FC76F3">
        <w:t xml:space="preserve">еревірка </w:t>
      </w:r>
      <w:r w:rsidRPr="00FC76F3">
        <w:t xml:space="preserve">(аудит) </w:t>
      </w:r>
      <w:r w:rsidR="003965E3" w:rsidRPr="00FC76F3">
        <w:t xml:space="preserve">відповідно до міжнародних стандартів фінансової звітності </w:t>
      </w:r>
      <w:r w:rsidRPr="00FC76F3">
        <w:t xml:space="preserve">(МСФЗ) </w:t>
      </w:r>
      <w:r w:rsidR="003965E3" w:rsidRPr="00FC76F3">
        <w:t xml:space="preserve">фінансової звітності Товариства як підприємства, що становить суспільний інтерес, за фінансовий рік, </w:t>
      </w:r>
      <w:r w:rsidRPr="00FC76F3">
        <w:t>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14:paraId="3A8E0954" w14:textId="77777777" w:rsidR="008B1BD1" w:rsidRPr="00FC76F3" w:rsidRDefault="008B1BD1" w:rsidP="008B1BD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FC76F3">
        <w:t xml:space="preserve">3.2. </w:t>
      </w:r>
      <w:r w:rsidRPr="00FC76F3">
        <w:rPr>
          <w:lang w:eastAsia="ru-RU"/>
        </w:rPr>
        <w:t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Soufflet</w:t>
      </w:r>
      <w:r w:rsidR="00FC76F3" w:rsidRPr="00FC76F3">
        <w:rPr>
          <w:lang w:eastAsia="ru-RU"/>
        </w:rPr>
        <w:t xml:space="preserve"> в цілях консолідації звітності</w:t>
      </w:r>
      <w:r w:rsidRPr="00FC76F3">
        <w:rPr>
          <w:lang w:eastAsia="ru-RU"/>
        </w:rPr>
        <w:t>.</w:t>
      </w:r>
    </w:p>
    <w:p w14:paraId="7608BB92" w14:textId="77777777" w:rsidR="008B1BD1" w:rsidRPr="00FC76F3" w:rsidRDefault="008B1BD1" w:rsidP="008B1BD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FC76F3">
        <w:rPr>
          <w:lang w:eastAsia="ru-RU"/>
        </w:rPr>
        <w:t xml:space="preserve">3.3.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</w:t>
      </w:r>
      <w:r w:rsidR="00FC76F3" w:rsidRPr="00FC76F3">
        <w:rPr>
          <w:lang w:eastAsia="ru-RU"/>
        </w:rPr>
        <w:t>Soufflet в цілях консолідації звітності</w:t>
      </w:r>
      <w:r w:rsidRPr="00FC76F3">
        <w:rPr>
          <w:lang w:eastAsia="ru-RU"/>
        </w:rPr>
        <w:t>.</w:t>
      </w:r>
    </w:p>
    <w:p w14:paraId="4810CAFF" w14:textId="77777777" w:rsidR="008B1BD1" w:rsidRPr="00FC76F3" w:rsidRDefault="008B1BD1" w:rsidP="008B1BD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FC76F3">
        <w:rPr>
          <w:lang w:eastAsia="ru-RU"/>
        </w:rPr>
        <w:t xml:space="preserve">3.4. </w:t>
      </w:r>
      <w:r w:rsidR="00CC4F41" w:rsidRPr="00FC76F3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14:paraId="10B72203" w14:textId="77777777" w:rsidR="00F9348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FC76F3">
        <w:t xml:space="preserve">У конкурсі можуть брати участь аудиторські фірми, які згідно законодавства можуть здійснювати обов’язковий аудит </w:t>
      </w:r>
      <w:r w:rsidRPr="00FC76F3">
        <w:rPr>
          <w:shd w:val="clear" w:color="auto" w:fill="FFFFFF"/>
        </w:rPr>
        <w:t>фінансової звітності підприємств, що становлять суспільний інтерес, та</w:t>
      </w:r>
      <w:r w:rsidRPr="00FC76F3">
        <w:t xml:space="preserve"> відповідають </w:t>
      </w:r>
      <w:r w:rsidRPr="00496649">
        <w:t>вимогам Положення. Подаючи документи на участь у конкурсі аудиторська фірма (учасник конкурсу) стверджує та гарантує, що відповідає вказаним умовам та не має законодавчих обмежень на виконання завдання конкурсу.</w:t>
      </w:r>
    </w:p>
    <w:p w14:paraId="41C9BF14" w14:textId="41345BEB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Для участі у конкурсі необхідно подати наступні документи:</w:t>
      </w:r>
    </w:p>
    <w:p w14:paraId="73B43881" w14:textId="77777777" w:rsidR="003965E3" w:rsidRPr="00C6121F" w:rsidRDefault="003965E3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Конкурсну пропозицію про проведення обов’язкового аудиту фінансової звітності </w:t>
      </w:r>
      <w:r w:rsidRPr="00C6121F">
        <w:t>встановленої форми</w:t>
      </w:r>
      <w:r w:rsidR="00FE4D00" w:rsidRPr="00C6121F">
        <w:rPr>
          <w:lang w:val="ru-RU"/>
        </w:rPr>
        <w:t xml:space="preserve"> </w:t>
      </w:r>
      <w:r w:rsidR="00FE4D00" w:rsidRPr="00C6121F">
        <w:t>(українською та англійською мовами)</w:t>
      </w:r>
      <w:r w:rsidRPr="00C6121F">
        <w:t>.</w:t>
      </w:r>
    </w:p>
    <w:p w14:paraId="63E8AFB0" w14:textId="77777777" w:rsidR="003965E3" w:rsidRPr="00496649" w:rsidRDefault="003965E3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Копію чинного Свідоцтва (Свідоцтв) про проходження перевірки системи контролю якості (за наявності).</w:t>
      </w:r>
    </w:p>
    <w:p w14:paraId="70A8D278" w14:textId="77777777" w:rsidR="003965E3" w:rsidRPr="00496649" w:rsidRDefault="003965E3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Проект договору про надання послуг з обов’язкового аудиту фінансової звітності (за наявності - українською та англійською мовами).</w:t>
      </w:r>
    </w:p>
    <w:p w14:paraId="1548A2A7" w14:textId="77777777" w:rsidR="00F93489" w:rsidRDefault="003965E3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Інші документи на підтвердження досвіду роботи, кваліфікації, договір страхування цивільно-правової відповідальності суб'єкта аудиторської діяльності перед третіми особами надаються за бажанням учасника.</w:t>
      </w:r>
    </w:p>
    <w:p w14:paraId="51ECAFF6" w14:textId="5CA0862F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Конкурсна пропозиція та документи підлягають надісланню на електронну пошту </w:t>
      </w:r>
      <w:hyperlink r:id="rId7" w:history="1">
        <w:r w:rsidRPr="00CC4F41">
          <w:rPr>
            <w:rStyle w:val="af1"/>
          </w:rPr>
          <w:t>slavuta@soufflet.com</w:t>
        </w:r>
      </w:hyperlink>
      <w:r w:rsidRPr="00CC4F41">
        <w:t xml:space="preserve"> (з</w:t>
      </w:r>
      <w:r w:rsidRPr="00496649">
        <w:t xml:space="preserve"> поміткою «Конкурс аудит») у строки, зазначені в Інформаційному оголошенні. Документи подаються у вигляді електронних документів в форматі *.</w:t>
      </w:r>
      <w:proofErr w:type="spellStart"/>
      <w:r w:rsidRPr="00496649">
        <w:t>pdf</w:t>
      </w:r>
      <w:proofErr w:type="spellEnd"/>
      <w:r w:rsidRPr="00496649">
        <w:t>, які дають можливість ідентифікувати суб’єкта аудиторської діяльності</w:t>
      </w:r>
      <w:r w:rsidR="00DD3203">
        <w:t>, конкурсна пропозиція</w:t>
      </w:r>
      <w:r w:rsidRPr="00496649">
        <w:t xml:space="preserve"> ма</w:t>
      </w:r>
      <w:r w:rsidR="00DD3203">
        <w:t xml:space="preserve">є </w:t>
      </w:r>
      <w:r w:rsidRPr="00496649">
        <w:t>бути підписан</w:t>
      </w:r>
      <w:r w:rsidR="00DD3203">
        <w:t>а</w:t>
      </w:r>
      <w:r w:rsidRPr="00496649">
        <w:t xml:space="preserve"> уповноваженою особою учасника.</w:t>
      </w:r>
    </w:p>
    <w:p w14:paraId="002742A5" w14:textId="77777777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lastRenderedPageBreak/>
        <w:t xml:space="preserve">Дирекція Товариства вповноважується завчасно оприлюднити на власному веб-сайті Товариства </w:t>
      </w:r>
      <w:hyperlink r:id="rId8" w:history="1">
        <w:r w:rsidRPr="00496649">
          <w:rPr>
            <w:rStyle w:val="af1"/>
          </w:rPr>
          <w:t>http://malthouse.km.ua</w:t>
        </w:r>
      </w:hyperlink>
      <w:r w:rsidRPr="00DD3203">
        <w:rPr>
          <w:rStyle w:val="af1"/>
          <w:u w:val="none"/>
        </w:rPr>
        <w:t xml:space="preserve"> </w:t>
      </w:r>
      <w:r w:rsidRPr="00496649">
        <w:t>Інформаційне оголошення та тендерну документацію, яка розкриває інформацію про діяльність Товариства та містить завдання з обов’язкового аудиту фінансової звітності.</w:t>
      </w:r>
    </w:p>
    <w:p w14:paraId="449F85A4" w14:textId="77777777" w:rsidR="00F9348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Ревізійна комісія Товариства забезпечує здійснення та відкритість конкурсного відбору. Організаційною формою роботи Комісії є засідання.</w:t>
      </w:r>
    </w:p>
    <w:p w14:paraId="5B3A2A88" w14:textId="1E949186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Тривалість конкурсного відбору не може перевищувати 30 календарних днів, але у разі необхідності може бути продовженим за рішенням Ревізійної комісії Товариства.</w:t>
      </w:r>
    </w:p>
    <w:p w14:paraId="617E808A" w14:textId="77777777" w:rsidR="003965E3" w:rsidRPr="00496649" w:rsidRDefault="00401FFA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>
        <w:t xml:space="preserve">При визначенні переможця враховуються </w:t>
      </w:r>
      <w:r w:rsidR="003965E3" w:rsidRPr="00496649">
        <w:t>наступні цінові та нецінові критерії:</w:t>
      </w:r>
    </w:p>
    <w:p w14:paraId="65E11139" w14:textId="77777777" w:rsidR="00F9348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Відповідність винагороди ринковій ціні на послуги аналогічної якості за принципом «</w:t>
      </w:r>
      <w:proofErr w:type="spellStart"/>
      <w:r w:rsidRPr="00496649">
        <w:rPr>
          <w:i/>
        </w:rPr>
        <w:t>value</w:t>
      </w:r>
      <w:proofErr w:type="spellEnd"/>
      <w:r w:rsidRPr="00496649">
        <w:rPr>
          <w:i/>
        </w:rPr>
        <w:t xml:space="preserve"> </w:t>
      </w:r>
      <w:proofErr w:type="spellStart"/>
      <w:r w:rsidRPr="00496649">
        <w:rPr>
          <w:i/>
        </w:rPr>
        <w:t>for</w:t>
      </w:r>
      <w:proofErr w:type="spellEnd"/>
      <w:r w:rsidRPr="00496649">
        <w:rPr>
          <w:i/>
        </w:rPr>
        <w:t xml:space="preserve"> </w:t>
      </w:r>
      <w:proofErr w:type="spellStart"/>
      <w:r w:rsidRPr="00496649">
        <w:rPr>
          <w:i/>
        </w:rPr>
        <w:t>money</w:t>
      </w:r>
      <w:proofErr w:type="spellEnd"/>
      <w:r w:rsidRPr="00496649">
        <w:t>».</w:t>
      </w:r>
    </w:p>
    <w:p w14:paraId="65B79987" w14:textId="36D6B4C1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Загальний досвід роботи суб’єкта аудиторської діяльності в сфері аудиторських послуг, в тому числі, досвід роботи групи компаній, до якої належить суб'єкт аудиторської діяльності.</w:t>
      </w:r>
    </w:p>
    <w:p w14:paraId="4F89AEC0" w14:textId="77777777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Знаходження учасника конкурсу (або групи, до якої він належить) в українських та міжнародних рейтингах кращих аудиторських компаній.</w:t>
      </w:r>
    </w:p>
    <w:p w14:paraId="7001EC5D" w14:textId="77777777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Кількість працівників суб’єкта аудиторської діяльності та кількість висококваліфікованих працівників на дату подачі заявки для участі в конкурсі. Наявність осіб із чинними сертифікатами (дипломами) професійних організацій, що підтверджують високий рівень знань з міжнародних стандартів фінансової звітності.</w:t>
      </w:r>
    </w:p>
    <w:p w14:paraId="14D5AC37" w14:textId="77777777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 xml:space="preserve"> Кількість кваліфікованих аудиторів та інших працівників, що будуть безпосередньо закріплені за виконанням завдання Товариства, що є предметом конкурсу.</w:t>
      </w:r>
    </w:p>
    <w:p w14:paraId="643C7A58" w14:textId="77777777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Результати контролю якості послуг, що надаються суб’єктами аудиторської діяльності.</w:t>
      </w:r>
    </w:p>
    <w:p w14:paraId="79DF2188" w14:textId="77777777" w:rsidR="00F9348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Розмір страхового забезпечення за договором страхування цивільно-правової відповідальності суб'єкта аудиторської діяльності перед третіми особами, а також інші умови договору страхування, як-то строк дії, умови виплати страхового відшкодування тощо.</w:t>
      </w:r>
    </w:p>
    <w:p w14:paraId="72331B48" w14:textId="77777777" w:rsidR="00F9348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Умови проекту договору на надання послуг з обов’язкового аудиту фінансової звітності в частині забезпечення прав Товариства на уточнення інформації та оспорювання попередніх висновків аудитора для забезпечення максимально об’єктивного звіту, а також загалом доступність персоналу суб’єкта аудиторської діяльності, що буде задіяний для надання послуг, для комунікації із персоналом Товариства.</w:t>
      </w:r>
    </w:p>
    <w:p w14:paraId="00778FAD" w14:textId="77777777" w:rsidR="00F9348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Досвід роботи суб’єкта аудиторської діяльності в сфері аудиторських послуг для агропромислових підприємств, на ринку солоду, підприємствам, що становлять суспільний інтерес.</w:t>
      </w:r>
    </w:p>
    <w:p w14:paraId="1AE7518F" w14:textId="2DAA7C84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t>Відсутність конфлікту інтересів, а також репутація на ринку, зокрема відсутність публічної інформації, що негативно вплива</w:t>
      </w:r>
      <w:r w:rsidR="00BC16C3">
        <w:t>є</w:t>
      </w:r>
      <w:r w:rsidRPr="00496649">
        <w:t xml:space="preserve"> на репутацію суб’єкта аудиторської діяльності.</w:t>
      </w:r>
    </w:p>
    <w:p w14:paraId="3730941F" w14:textId="77777777" w:rsidR="003965E3" w:rsidRPr="00496649" w:rsidRDefault="003965E3" w:rsidP="00A00A70">
      <w:pPr>
        <w:pStyle w:val="af0"/>
        <w:numPr>
          <w:ilvl w:val="0"/>
          <w:numId w:val="2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>Тривалість виконання завдання Товариства, що є предметом конкурсу.</w:t>
      </w:r>
    </w:p>
    <w:p w14:paraId="5DAF3370" w14:textId="77777777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 xml:space="preserve">Ревізійна комісія має право запросити на своє засідання з розгляду та оцінювання  конкурсних пропозицій представників претендентів, що подали заяви на участь у конкурсі. </w:t>
      </w:r>
      <w:r w:rsidRPr="00496649">
        <w:t>На зустрічах з’ясовуються питання до змісту конкурсних пропозицій, ділової репутації, кваліфікації, досвіду роботи, винагороди, тощо. Також може бути затребувана інша інформація (документи), необхідна для уточнення відомостей про суб’єкта аудиторської діяльності.</w:t>
      </w:r>
    </w:p>
    <w:p w14:paraId="25554926" w14:textId="77777777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>Ревізійна комісія оцінює конкурсні пропозиції, подані суб’єктами аудиторської діяльності, за встановленими критеріями відбору та складає звіт про висновки процедури відбору.</w:t>
      </w:r>
    </w:p>
    <w:p w14:paraId="53E3FB23" w14:textId="77777777" w:rsidR="003965E3" w:rsidRPr="0049664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rPr>
          <w:lang w:eastAsia="ru-RU"/>
        </w:rPr>
        <w:t xml:space="preserve">Наглядова рада Товариства, з числа запропонованих Ревізійною комісією, своїм рішенням обирає та затверджує одного суб’єкта аудиторської діяльності або групу суб’єктів аудиторської діяльності, які надаватимуть послуги з аудиту спільно, для надання послуг з обов’язкового аудиту фінансової звітності. Інформація про результати конкурсу розміщується на офіційному веб-сайті Товариства </w:t>
      </w:r>
      <w:hyperlink r:id="rId9" w:history="1">
        <w:r w:rsidRPr="00496649">
          <w:rPr>
            <w:rStyle w:val="af1"/>
          </w:rPr>
          <w:t>http://malthouse.km.ua</w:t>
        </w:r>
      </w:hyperlink>
      <w:r w:rsidRPr="00496649">
        <w:rPr>
          <w:lang w:eastAsia="ru-RU"/>
        </w:rPr>
        <w:t>.</w:t>
      </w:r>
    </w:p>
    <w:p w14:paraId="05FD9838" w14:textId="77777777" w:rsidR="00F93489" w:rsidRDefault="003965E3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eastAsia="ru-RU"/>
        </w:rPr>
      </w:pPr>
      <w:r w:rsidRPr="00496649">
        <w:rPr>
          <w:lang w:eastAsia="ru-RU"/>
        </w:rPr>
        <w:t xml:space="preserve">Наглядова Рада призначає суб’єкта аудиторської діяльності для виконання першого завдання з аудиту фінансової звітності щонайменше на один рік. Строк виконання такого </w:t>
      </w:r>
      <w:r w:rsidRPr="00496649">
        <w:rPr>
          <w:lang w:eastAsia="ru-RU"/>
        </w:rPr>
        <w:lastRenderedPageBreak/>
        <w:t>завдання може бути продовжено. При цьому, безперервна тривалість виконання завдання з обов’язкового аудиту фінансової звітності для суб’єкта аудиторської діяльності не може перевищувати 10 років, якщо інше не передбачено чинним законодавством.</w:t>
      </w:r>
    </w:p>
    <w:p w14:paraId="68FCBA3F" w14:textId="15D1F195" w:rsidR="00F93489" w:rsidRDefault="00AA0962" w:rsidP="00496649">
      <w:pPr>
        <w:pStyle w:val="af0"/>
        <w:numPr>
          <w:ilvl w:val="0"/>
          <w:numId w:val="1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lang w:eastAsia="ru-RU"/>
        </w:rPr>
      </w:pPr>
      <w:r>
        <w:rPr>
          <w:lang w:eastAsia="ru-RU"/>
        </w:rPr>
        <w:t>Переможець конкурсу зобов’язується остаточно узгодити та укласти із Товариством договір на надання аудиторських послуг до вказаного у тендерній документації строку</w:t>
      </w:r>
      <w:r w:rsidR="0025145D">
        <w:rPr>
          <w:lang w:eastAsia="ru-RU"/>
        </w:rPr>
        <w:t xml:space="preserve"> (</w:t>
      </w:r>
      <w:r w:rsidR="0025145D" w:rsidRPr="0025145D">
        <w:rPr>
          <w:lang w:eastAsia="ru-RU"/>
        </w:rPr>
        <w:t>Початок проведення аудиторських процедур</w:t>
      </w:r>
      <w:r w:rsidR="0025145D">
        <w:rPr>
          <w:lang w:eastAsia="ru-RU"/>
        </w:rPr>
        <w:t>)</w:t>
      </w:r>
      <w:r>
        <w:rPr>
          <w:lang w:eastAsia="ru-RU"/>
        </w:rPr>
        <w:t xml:space="preserve">, в іншому разі Товариство матиме право на цілковито власний розсуд укласти договір із </w:t>
      </w:r>
      <w:r w:rsidRPr="00496649">
        <w:rPr>
          <w:lang w:eastAsia="ru-RU"/>
        </w:rPr>
        <w:t>суб’єкт</w:t>
      </w:r>
      <w:r>
        <w:rPr>
          <w:lang w:eastAsia="ru-RU"/>
        </w:rPr>
        <w:t>ом</w:t>
      </w:r>
      <w:r w:rsidRPr="00496649">
        <w:rPr>
          <w:lang w:eastAsia="ru-RU"/>
        </w:rPr>
        <w:t xml:space="preserve"> аудиторської діяльності</w:t>
      </w:r>
      <w:r>
        <w:rPr>
          <w:lang w:eastAsia="ru-RU"/>
        </w:rPr>
        <w:t>, пропозиція якого була наступною оцінена найвище.</w:t>
      </w:r>
    </w:p>
    <w:p w14:paraId="68138CC7" w14:textId="6CC5528C" w:rsidR="003965E3" w:rsidRPr="00496649" w:rsidRDefault="003965E3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left="567"/>
        <w:jc w:val="both"/>
      </w:pPr>
    </w:p>
    <w:tbl>
      <w:tblPr>
        <w:tblW w:w="9606" w:type="dxa"/>
        <w:jc w:val="right"/>
        <w:tblLook w:val="04A0" w:firstRow="1" w:lastRow="0" w:firstColumn="1" w:lastColumn="0" w:noHBand="0" w:noVBand="1"/>
      </w:tblPr>
      <w:tblGrid>
        <w:gridCol w:w="4786"/>
        <w:gridCol w:w="4820"/>
      </w:tblGrid>
      <w:tr w:rsidR="000A411D" w:rsidRPr="00496649" w14:paraId="40F2B11C" w14:textId="77777777" w:rsidTr="00F93489">
        <w:trPr>
          <w:jc w:val="right"/>
        </w:trPr>
        <w:tc>
          <w:tcPr>
            <w:tcW w:w="4786" w:type="dxa"/>
          </w:tcPr>
          <w:p w14:paraId="510C953E" w14:textId="77777777" w:rsidR="000A411D" w:rsidRPr="00496649" w:rsidRDefault="000A411D" w:rsidP="0049664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6AC65B64" w14:textId="77777777" w:rsidR="000A411D" w:rsidRPr="00496649" w:rsidRDefault="000A411D" w:rsidP="00496649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56ACEC6F" w14:textId="77777777" w:rsidR="000A411D" w:rsidRPr="00496649" w:rsidRDefault="000A411D" w:rsidP="00496649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42F747C0" w14:textId="77777777" w:rsidR="000A411D" w:rsidRPr="00496649" w:rsidRDefault="000A411D" w:rsidP="00496649">
            <w:pPr>
              <w:rPr>
                <w:b/>
                <w:lang w:val="uk-UA"/>
              </w:rPr>
            </w:pPr>
          </w:p>
          <w:p w14:paraId="23885A08" w14:textId="77777777" w:rsidR="000A411D" w:rsidRPr="00496649" w:rsidRDefault="000A411D" w:rsidP="00496649">
            <w:pPr>
              <w:jc w:val="both"/>
              <w:rPr>
                <w:lang w:val="uk-UA"/>
              </w:rPr>
            </w:pPr>
            <w:proofErr w:type="spellStart"/>
            <w:r w:rsidRPr="00496649">
              <w:rPr>
                <w:lang w:val="uk-UA"/>
              </w:rPr>
              <w:t>Бріс</w:t>
            </w:r>
            <w:proofErr w:type="spellEnd"/>
            <w:r w:rsidRPr="00496649">
              <w:rPr>
                <w:lang w:val="uk-UA"/>
              </w:rPr>
              <w:t xml:space="preserve"> </w:t>
            </w:r>
            <w:proofErr w:type="spellStart"/>
            <w:r w:rsidRPr="00496649">
              <w:rPr>
                <w:lang w:val="uk-UA"/>
              </w:rPr>
              <w:t>Петерс</w:t>
            </w:r>
            <w:proofErr w:type="spellEnd"/>
          </w:p>
        </w:tc>
      </w:tr>
      <w:tr w:rsidR="000A411D" w:rsidRPr="00496649" w14:paraId="37046336" w14:textId="77777777" w:rsidTr="00F93489">
        <w:trPr>
          <w:jc w:val="right"/>
        </w:trPr>
        <w:tc>
          <w:tcPr>
            <w:tcW w:w="4786" w:type="dxa"/>
          </w:tcPr>
          <w:p w14:paraId="39814E99" w14:textId="77777777" w:rsidR="000A411D" w:rsidRPr="00496649" w:rsidRDefault="000A411D" w:rsidP="00496649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30B10BBD" w14:textId="77777777" w:rsidR="000A411D" w:rsidRPr="00496649" w:rsidRDefault="000A411D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131C286E" w14:textId="77777777" w:rsidR="000A411D" w:rsidRPr="00496649" w:rsidRDefault="000A411D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3A47C47A" w14:textId="77777777" w:rsidR="000A411D" w:rsidRPr="00496649" w:rsidRDefault="000A411D" w:rsidP="00496649">
            <w:pPr>
              <w:tabs>
                <w:tab w:val="left" w:pos="3336"/>
              </w:tabs>
              <w:rPr>
                <w:lang w:val="uk-UA"/>
              </w:rPr>
            </w:pPr>
          </w:p>
          <w:p w14:paraId="6E493EDB" w14:textId="77777777" w:rsidR="000A411D" w:rsidRPr="00496649" w:rsidRDefault="000A411D" w:rsidP="00496649">
            <w:pPr>
              <w:tabs>
                <w:tab w:val="left" w:pos="3336"/>
              </w:tabs>
              <w:rPr>
                <w:lang w:val="uk-UA"/>
              </w:rPr>
            </w:pPr>
            <w:r w:rsidRPr="00496649">
              <w:rPr>
                <w:lang w:val="uk-UA"/>
              </w:rPr>
              <w:t>Левченко Олег Іванович</w:t>
            </w:r>
          </w:p>
          <w:p w14:paraId="0AFD3CCA" w14:textId="77777777" w:rsidR="000A411D" w:rsidRPr="00496649" w:rsidRDefault="000A411D" w:rsidP="00496649">
            <w:pPr>
              <w:rPr>
                <w:lang w:val="uk-UA"/>
              </w:rPr>
            </w:pPr>
          </w:p>
          <w:p w14:paraId="3011D425" w14:textId="77777777" w:rsidR="000A411D" w:rsidRPr="00496649" w:rsidRDefault="000A411D" w:rsidP="00496649">
            <w:pPr>
              <w:rPr>
                <w:lang w:val="uk-UA"/>
              </w:rPr>
            </w:pPr>
          </w:p>
        </w:tc>
      </w:tr>
      <w:tr w:rsidR="000A411D" w:rsidRPr="00496649" w14:paraId="45661597" w14:textId="77777777" w:rsidTr="00F93489">
        <w:trPr>
          <w:jc w:val="right"/>
        </w:trPr>
        <w:tc>
          <w:tcPr>
            <w:tcW w:w="4786" w:type="dxa"/>
          </w:tcPr>
          <w:p w14:paraId="3E5EEB4E" w14:textId="77777777" w:rsidR="000A411D" w:rsidRPr="00496649" w:rsidRDefault="000A411D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5A75DD43" w14:textId="77777777" w:rsidR="000A411D" w:rsidRPr="00496649" w:rsidRDefault="000A411D" w:rsidP="00496649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76B62994" w14:textId="77777777" w:rsidR="000A411D" w:rsidRPr="00496649" w:rsidRDefault="000A411D" w:rsidP="00496649">
            <w:pPr>
              <w:rPr>
                <w:lang w:val="uk-UA"/>
              </w:rPr>
            </w:pPr>
            <w:r w:rsidRPr="00496649">
              <w:rPr>
                <w:lang w:val="uk-UA"/>
              </w:rPr>
              <w:t>Прилуцька Марина Степанівна</w:t>
            </w:r>
          </w:p>
        </w:tc>
      </w:tr>
    </w:tbl>
    <w:p w14:paraId="4BC0AF04" w14:textId="77777777" w:rsidR="00F93489" w:rsidRDefault="00F93489" w:rsidP="00F93489">
      <w:pPr>
        <w:pageBreakBefore/>
        <w:ind w:left="4962"/>
        <w:jc w:val="right"/>
        <w:rPr>
          <w:lang w:val="uk-UA"/>
        </w:rPr>
      </w:pPr>
      <w:r w:rsidRPr="001112F3">
        <w:rPr>
          <w:lang w:val="uk-UA"/>
        </w:rPr>
        <w:lastRenderedPageBreak/>
        <w:t>Додаток 2</w:t>
      </w:r>
    </w:p>
    <w:p w14:paraId="14B037DA" w14:textId="3A071B93" w:rsidR="00B34C0F" w:rsidRPr="00496649" w:rsidRDefault="00F93489" w:rsidP="00F93489">
      <w:pPr>
        <w:ind w:left="4962"/>
        <w:jc w:val="right"/>
        <w:rPr>
          <w:b/>
          <w:lang w:val="uk-UA"/>
        </w:rPr>
      </w:pPr>
      <w:r w:rsidRPr="001112F3">
        <w:rPr>
          <w:lang w:val="uk-UA"/>
        </w:rPr>
        <w:t>до Протоколу засідання Ревізійної комісії ПрАТ «СЛАВУТСЬКИЙ СОЛОДОВИЙ ЗАВОД» № 1 від 15.10.2019 року</w:t>
      </w:r>
    </w:p>
    <w:p w14:paraId="727D21E1" w14:textId="77777777" w:rsidR="00F93489" w:rsidRDefault="00F93489" w:rsidP="00496649">
      <w:pPr>
        <w:jc w:val="center"/>
        <w:rPr>
          <w:b/>
          <w:lang w:val="uk-UA"/>
        </w:rPr>
      </w:pPr>
    </w:p>
    <w:p w14:paraId="63E2162B" w14:textId="465A9D52" w:rsidR="00B34C0F" w:rsidRPr="00496649" w:rsidRDefault="00B34C0F" w:rsidP="00496649">
      <w:pPr>
        <w:jc w:val="center"/>
        <w:rPr>
          <w:b/>
          <w:lang w:val="uk-UA"/>
        </w:rPr>
      </w:pPr>
      <w:r w:rsidRPr="00496649">
        <w:rPr>
          <w:b/>
          <w:lang w:val="uk-UA"/>
        </w:rPr>
        <w:t>Тендерна (конкурсна) документація</w:t>
      </w:r>
      <w:r w:rsidR="00F93489">
        <w:rPr>
          <w:b/>
          <w:lang w:val="uk-UA"/>
        </w:rPr>
        <w:br/>
      </w:r>
      <w:r w:rsidRPr="00496649">
        <w:rPr>
          <w:b/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="00F93489"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14:paraId="73795239" w14:textId="77777777" w:rsidR="00B34C0F" w:rsidRPr="00496649" w:rsidRDefault="00B34C0F" w:rsidP="00496649">
      <w:pPr>
        <w:rPr>
          <w:lang w:val="uk-UA"/>
        </w:rPr>
      </w:pPr>
    </w:p>
    <w:p w14:paraId="10545669" w14:textId="77777777" w:rsidR="00B34C0F" w:rsidRPr="00496649" w:rsidRDefault="00B34C0F" w:rsidP="00496649">
      <w:pPr>
        <w:ind w:firstLine="709"/>
        <w:rPr>
          <w:b/>
          <w:lang w:val="uk-UA"/>
        </w:rPr>
      </w:pPr>
      <w:r w:rsidRPr="00496649">
        <w:rPr>
          <w:b/>
          <w:lang w:val="uk-UA"/>
        </w:rPr>
        <w:t>1. Завдання щодо послуг з аудиту фінансової звітності</w:t>
      </w:r>
      <w:r w:rsidR="00C23F0E">
        <w:rPr>
          <w:b/>
          <w:lang w:val="uk-UA"/>
        </w:rPr>
        <w:t>:</w:t>
      </w:r>
    </w:p>
    <w:p w14:paraId="0E83BDCF" w14:textId="77777777" w:rsidR="00CC4F41" w:rsidRPr="00BD3C15" w:rsidRDefault="00CC4F41" w:rsidP="00CC4F4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D3C15">
        <w:t>1.1. Перевірка (аудит) відповідно до міжнародних стандартів фінансової звітності (МСФЗ) фінансової звітності Товариства як підприємства, що становить суспільний інтерес, за фінансовий рік, 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14:paraId="6F15627F" w14:textId="77777777" w:rsidR="00CC4F41" w:rsidRPr="00BD3C15" w:rsidRDefault="00CC4F41" w:rsidP="00CC4F4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BD3C15">
        <w:t xml:space="preserve">1.2. </w:t>
      </w:r>
      <w:r w:rsidRPr="00BD3C15">
        <w:rPr>
          <w:lang w:eastAsia="ru-RU"/>
        </w:rPr>
        <w:t xml:space="preserve"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</w:t>
      </w:r>
      <w:r w:rsidR="00BD3C15" w:rsidRPr="00BD3C15">
        <w:rPr>
          <w:lang w:eastAsia="ru-RU"/>
        </w:rPr>
        <w:t>Soufflet в цілях консолідації звітності</w:t>
      </w:r>
      <w:r w:rsidRPr="00BD3C15">
        <w:rPr>
          <w:lang w:eastAsia="ru-RU"/>
        </w:rPr>
        <w:t>.</w:t>
      </w:r>
    </w:p>
    <w:p w14:paraId="22709A19" w14:textId="77777777" w:rsidR="00CC4F41" w:rsidRPr="00BD3C15" w:rsidRDefault="00CC4F41" w:rsidP="00CC4F4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BD3C15">
        <w:rPr>
          <w:lang w:eastAsia="ru-RU"/>
        </w:rPr>
        <w:t xml:space="preserve">1.3.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</w:t>
      </w:r>
      <w:r w:rsidR="00BD3C15" w:rsidRPr="00BD3C15">
        <w:rPr>
          <w:lang w:eastAsia="ru-RU"/>
        </w:rPr>
        <w:t>Soufflet в цілях консолідації звітності</w:t>
      </w:r>
      <w:r w:rsidRPr="00BD3C15">
        <w:rPr>
          <w:lang w:eastAsia="ru-RU"/>
        </w:rPr>
        <w:t>.</w:t>
      </w:r>
    </w:p>
    <w:p w14:paraId="54D48394" w14:textId="77777777" w:rsidR="00CC4F41" w:rsidRPr="00BD3C15" w:rsidRDefault="00CC4F41" w:rsidP="00CC4F41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BD3C15">
        <w:rPr>
          <w:lang w:eastAsia="ru-RU"/>
        </w:rPr>
        <w:t xml:space="preserve">1.4. </w:t>
      </w:r>
      <w:r w:rsidRPr="00BD3C15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14:paraId="7589A285" w14:textId="77777777" w:rsidR="00F93489" w:rsidRDefault="00F93489" w:rsidP="00496649">
      <w:pPr>
        <w:ind w:firstLine="709"/>
        <w:jc w:val="both"/>
        <w:rPr>
          <w:b/>
          <w:lang w:val="uk-UA"/>
        </w:rPr>
      </w:pPr>
    </w:p>
    <w:p w14:paraId="666552E2" w14:textId="1D523360" w:rsidR="00C23F0E" w:rsidRPr="00E27A7E" w:rsidRDefault="00B34C0F" w:rsidP="00496649">
      <w:pPr>
        <w:ind w:firstLine="709"/>
        <w:jc w:val="both"/>
        <w:rPr>
          <w:rFonts w:eastAsia="Calibri"/>
          <w:b/>
          <w:lang w:val="uk-UA"/>
        </w:rPr>
      </w:pPr>
      <w:r w:rsidRPr="00E27A7E">
        <w:rPr>
          <w:b/>
          <w:lang w:val="uk-UA"/>
        </w:rPr>
        <w:t xml:space="preserve">2. Початок </w:t>
      </w:r>
      <w:r w:rsidRPr="00E27A7E">
        <w:rPr>
          <w:rFonts w:eastAsia="Calibri"/>
          <w:b/>
          <w:lang w:val="uk-UA"/>
        </w:rPr>
        <w:t>проведення аудиторських процедур</w:t>
      </w:r>
      <w:r w:rsidR="00C23F0E" w:rsidRPr="00E27A7E">
        <w:rPr>
          <w:rFonts w:eastAsia="Calibri"/>
          <w:b/>
          <w:lang w:val="uk-UA"/>
        </w:rPr>
        <w:t>:</w:t>
      </w:r>
    </w:p>
    <w:p w14:paraId="58299E6A" w14:textId="77777777" w:rsidR="00C23F0E" w:rsidRPr="00E27A7E" w:rsidRDefault="00C23F0E" w:rsidP="00C23F0E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2.1. Зазначених в пунктах 1.1., 1.2., 1.4. – не пізніше 01.12.2019 року.</w:t>
      </w:r>
    </w:p>
    <w:p w14:paraId="4FAF1B14" w14:textId="77777777" w:rsidR="00C23F0E" w:rsidRPr="00E27A7E" w:rsidRDefault="00C23F0E" w:rsidP="00C23F0E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2.2. Зазначених в пункті 1.3. – не пізніше 18.07.2020 року.</w:t>
      </w:r>
    </w:p>
    <w:p w14:paraId="192D1512" w14:textId="77777777" w:rsidR="00F93489" w:rsidRDefault="00F93489" w:rsidP="00496649">
      <w:pPr>
        <w:ind w:firstLine="709"/>
        <w:jc w:val="both"/>
        <w:rPr>
          <w:b/>
          <w:lang w:val="uk-UA"/>
        </w:rPr>
      </w:pPr>
    </w:p>
    <w:p w14:paraId="405318C6" w14:textId="3C2CAE72" w:rsidR="00F93489" w:rsidRDefault="00B34C0F" w:rsidP="00496649">
      <w:pPr>
        <w:ind w:firstLine="709"/>
        <w:jc w:val="both"/>
        <w:rPr>
          <w:lang w:val="uk-UA"/>
        </w:rPr>
      </w:pPr>
      <w:r w:rsidRPr="00E27A7E">
        <w:rPr>
          <w:b/>
          <w:lang w:val="uk-UA"/>
        </w:rPr>
        <w:t>3. Випуск аудиторськ</w:t>
      </w:r>
      <w:r w:rsidR="009E0408" w:rsidRPr="00E27A7E">
        <w:rPr>
          <w:b/>
          <w:lang w:val="uk-UA"/>
        </w:rPr>
        <w:t>их</w:t>
      </w:r>
      <w:r w:rsidRPr="00E27A7E">
        <w:rPr>
          <w:b/>
          <w:lang w:val="uk-UA"/>
        </w:rPr>
        <w:t xml:space="preserve"> звіт</w:t>
      </w:r>
      <w:r w:rsidR="009E0408" w:rsidRPr="00E27A7E">
        <w:rPr>
          <w:b/>
          <w:lang w:val="uk-UA"/>
        </w:rPr>
        <w:t>ів:</w:t>
      </w:r>
    </w:p>
    <w:p w14:paraId="72DF0BAB" w14:textId="013A9AD9" w:rsidR="009E0408" w:rsidRPr="00E27A7E" w:rsidRDefault="009E0408" w:rsidP="00496649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3.1. </w:t>
      </w:r>
      <w:r w:rsidRPr="00E27A7E">
        <w:rPr>
          <w:rFonts w:eastAsia="Calibri"/>
          <w:lang w:val="uk-UA"/>
        </w:rPr>
        <w:t>Зазначених в пунктах 1.1., 1.4. – не пізніше 03.03.2020 року.</w:t>
      </w:r>
    </w:p>
    <w:p w14:paraId="71CF8D90" w14:textId="77777777" w:rsidR="009E0408" w:rsidRPr="00E27A7E" w:rsidRDefault="009E0408" w:rsidP="00496649">
      <w:pPr>
        <w:ind w:firstLine="709"/>
        <w:jc w:val="both"/>
        <w:rPr>
          <w:lang w:val="uk-UA"/>
        </w:rPr>
      </w:pPr>
      <w:r w:rsidRPr="00E27A7E">
        <w:rPr>
          <w:rFonts w:eastAsia="Calibri"/>
          <w:lang w:val="uk-UA"/>
        </w:rPr>
        <w:t>3.2. Зазначеного в пункті 1.2. – не пізніше 30.01.2020 року.</w:t>
      </w:r>
    </w:p>
    <w:p w14:paraId="4276C3A0" w14:textId="77777777" w:rsidR="009E0408" w:rsidRPr="00E27A7E" w:rsidRDefault="009E0408" w:rsidP="00496649">
      <w:pPr>
        <w:ind w:firstLine="709"/>
        <w:jc w:val="both"/>
        <w:rPr>
          <w:lang w:val="uk-UA"/>
        </w:rPr>
      </w:pPr>
      <w:r w:rsidRPr="00E27A7E">
        <w:rPr>
          <w:lang w:val="uk-UA"/>
        </w:rPr>
        <w:t xml:space="preserve">3.3. </w:t>
      </w:r>
      <w:r w:rsidRPr="00E27A7E">
        <w:rPr>
          <w:rFonts w:eastAsia="Calibri"/>
          <w:lang w:val="uk-UA"/>
        </w:rPr>
        <w:t>Зазначеного в пункті 1.3. – не пізніше 23.08.2020 року.</w:t>
      </w:r>
    </w:p>
    <w:p w14:paraId="73DD7186" w14:textId="77777777" w:rsidR="00F93489" w:rsidRDefault="00F93489" w:rsidP="00496649">
      <w:pPr>
        <w:ind w:firstLine="709"/>
        <w:jc w:val="both"/>
        <w:rPr>
          <w:b/>
          <w:lang w:val="uk-UA"/>
        </w:rPr>
      </w:pPr>
    </w:p>
    <w:p w14:paraId="0CF158F4" w14:textId="718E1C38" w:rsidR="00F93489" w:rsidRDefault="00B34C0F" w:rsidP="00496649">
      <w:pPr>
        <w:ind w:firstLine="709"/>
        <w:jc w:val="both"/>
        <w:rPr>
          <w:b/>
          <w:lang w:val="uk-UA"/>
        </w:rPr>
      </w:pPr>
      <w:r w:rsidRPr="00496649">
        <w:rPr>
          <w:b/>
          <w:lang w:val="uk-UA"/>
        </w:rPr>
        <w:t>4. Загальна інформація про Товариство:</w:t>
      </w:r>
    </w:p>
    <w:p w14:paraId="41C76E4E" w14:textId="4EEA48A2" w:rsidR="00B34C0F" w:rsidRPr="00496649" w:rsidRDefault="00B34C0F" w:rsidP="00496649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>Приватне акціонерне товариство «СЛАВУТСЬКИЙ СОЛОДОВИЙ ЗАВОД»</w:t>
      </w:r>
    </w:p>
    <w:p w14:paraId="1ADF76F6" w14:textId="77777777" w:rsidR="00B34C0F" w:rsidRPr="00496649" w:rsidRDefault="00B34C0F" w:rsidP="00496649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>Адреса: вул. Богдана Хмельницького, 43, с. Крупець, Славутський район, Хмельницька обл., 30068, Україна.</w:t>
      </w:r>
    </w:p>
    <w:p w14:paraId="4CB00F1F" w14:textId="77777777" w:rsidR="00F93489" w:rsidRDefault="00B34C0F" w:rsidP="00496649">
      <w:pPr>
        <w:pStyle w:val="a7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lang w:val="uk-UA"/>
        </w:rPr>
      </w:pPr>
      <w:r w:rsidRPr="00496649">
        <w:rPr>
          <w:lang w:val="uk-UA"/>
        </w:rPr>
        <w:t xml:space="preserve">Веб-сайт: </w:t>
      </w:r>
      <w:hyperlink r:id="rId10" w:history="1">
        <w:r w:rsidRPr="00496649">
          <w:rPr>
            <w:rStyle w:val="af1"/>
            <w:lang w:val="uk-UA"/>
          </w:rPr>
          <w:t>http://malthouse.km.ua/</w:t>
        </w:r>
      </w:hyperlink>
      <w:r w:rsidRPr="00496649">
        <w:rPr>
          <w:lang w:val="uk-UA"/>
        </w:rPr>
        <w:t xml:space="preserve">, що містить усю додаткову інформацію про Товариство. </w:t>
      </w:r>
      <w:r w:rsidR="001112F3">
        <w:rPr>
          <w:lang w:val="uk-UA"/>
        </w:rPr>
        <w:t>У разі труднощів із пошуком чи отриманням інформації учаснику необхідно звертатися до контактної особи.</w:t>
      </w:r>
    </w:p>
    <w:p w14:paraId="211A0802" w14:textId="77777777" w:rsidR="00F93489" w:rsidRDefault="00F93489" w:rsidP="00496649">
      <w:pPr>
        <w:ind w:firstLine="708"/>
        <w:jc w:val="both"/>
        <w:rPr>
          <w:b/>
          <w:lang w:val="uk-UA"/>
        </w:rPr>
      </w:pPr>
    </w:p>
    <w:p w14:paraId="241A5B8A" w14:textId="11591226" w:rsidR="00B34C0F" w:rsidRPr="00496649" w:rsidRDefault="00B34C0F" w:rsidP="00496649">
      <w:pPr>
        <w:ind w:firstLine="708"/>
        <w:jc w:val="both"/>
        <w:rPr>
          <w:lang w:val="uk-UA"/>
        </w:rPr>
      </w:pPr>
      <w:r w:rsidRPr="00496649">
        <w:rPr>
          <w:b/>
          <w:lang w:val="uk-UA"/>
        </w:rPr>
        <w:t xml:space="preserve">5. </w:t>
      </w:r>
      <w:r w:rsidRPr="00E27A7E">
        <w:rPr>
          <w:b/>
          <w:lang w:val="uk-UA"/>
        </w:rPr>
        <w:t>Кінцевий строк подання конкурсних пропозицій разом з підтверджуючими документами</w:t>
      </w:r>
      <w:r w:rsidRPr="00E27A7E">
        <w:rPr>
          <w:lang w:val="uk-UA"/>
        </w:rPr>
        <w:t xml:space="preserve">: до 16:45 </w:t>
      </w:r>
      <w:r w:rsidRPr="00C6121F">
        <w:rPr>
          <w:lang w:val="uk-UA"/>
        </w:rPr>
        <w:t xml:space="preserve">год. </w:t>
      </w:r>
      <w:r w:rsidR="009E0408" w:rsidRPr="00C6121F">
        <w:rPr>
          <w:lang w:val="uk-UA"/>
        </w:rPr>
        <w:t>1</w:t>
      </w:r>
      <w:r w:rsidR="00FE4D00" w:rsidRPr="00C6121F">
        <w:rPr>
          <w:lang w:val="uk-UA"/>
        </w:rPr>
        <w:t>1</w:t>
      </w:r>
      <w:r w:rsidR="009E0408" w:rsidRPr="00C6121F">
        <w:rPr>
          <w:lang w:val="uk-UA"/>
        </w:rPr>
        <w:t xml:space="preserve"> листопада</w:t>
      </w:r>
      <w:r w:rsidRPr="00C6121F">
        <w:rPr>
          <w:lang w:val="uk-UA"/>
        </w:rPr>
        <w:t xml:space="preserve"> 2019 року</w:t>
      </w:r>
      <w:r w:rsidRPr="00E27A7E">
        <w:rPr>
          <w:lang w:val="uk-UA"/>
        </w:rPr>
        <w:t xml:space="preserve">. Конкурсна пропозиція та документи підлягають надісланню на електронну пошту </w:t>
      </w:r>
      <w:hyperlink r:id="rId11" w:history="1">
        <w:r w:rsidRPr="00E27A7E">
          <w:rPr>
            <w:rStyle w:val="af1"/>
            <w:color w:val="auto"/>
            <w:lang w:val="uk-UA"/>
          </w:rPr>
          <w:t>slavuta@soufflet.com</w:t>
        </w:r>
      </w:hyperlink>
      <w:r w:rsidRPr="00E27A7E">
        <w:rPr>
          <w:lang w:val="uk-UA"/>
        </w:rPr>
        <w:t xml:space="preserve"> (з поміткою «Конкурс аудит») у вигляді електронних </w:t>
      </w:r>
      <w:r w:rsidRPr="00496649">
        <w:rPr>
          <w:lang w:val="uk-UA"/>
        </w:rPr>
        <w:t>документів в форматі *.</w:t>
      </w:r>
      <w:proofErr w:type="spellStart"/>
      <w:r w:rsidRPr="00496649">
        <w:rPr>
          <w:lang w:val="uk-UA"/>
        </w:rPr>
        <w:t>pdf</w:t>
      </w:r>
      <w:proofErr w:type="spellEnd"/>
      <w:r w:rsidRPr="00496649">
        <w:rPr>
          <w:lang w:val="uk-UA"/>
        </w:rPr>
        <w:t>, які дають можливість ідентифікувати суб’єкта аудиторської діяльності</w:t>
      </w:r>
      <w:r w:rsidR="001112F3">
        <w:rPr>
          <w:lang w:val="uk-UA"/>
        </w:rPr>
        <w:t xml:space="preserve">, </w:t>
      </w:r>
      <w:r w:rsidR="001112F3" w:rsidRPr="001112F3">
        <w:rPr>
          <w:lang w:val="uk-UA"/>
        </w:rPr>
        <w:t>конкурсна пропозиція</w:t>
      </w:r>
      <w:r w:rsidR="001112F3" w:rsidRPr="00496649">
        <w:rPr>
          <w:lang w:val="uk-UA"/>
        </w:rPr>
        <w:t xml:space="preserve"> ма</w:t>
      </w:r>
      <w:r w:rsidR="001112F3" w:rsidRPr="001112F3">
        <w:rPr>
          <w:lang w:val="uk-UA"/>
        </w:rPr>
        <w:t xml:space="preserve">є </w:t>
      </w:r>
      <w:r w:rsidR="001112F3" w:rsidRPr="00496649">
        <w:rPr>
          <w:lang w:val="uk-UA"/>
        </w:rPr>
        <w:t>бути підписан</w:t>
      </w:r>
      <w:r w:rsidR="001112F3" w:rsidRPr="001112F3">
        <w:rPr>
          <w:lang w:val="uk-UA"/>
        </w:rPr>
        <w:t>а</w:t>
      </w:r>
      <w:r w:rsidR="001112F3" w:rsidRPr="00496649">
        <w:rPr>
          <w:lang w:val="uk-UA"/>
        </w:rPr>
        <w:t xml:space="preserve"> уповноваженою особою учасника</w:t>
      </w:r>
      <w:r w:rsidRPr="00496649">
        <w:rPr>
          <w:lang w:val="uk-UA"/>
        </w:rPr>
        <w:t>.</w:t>
      </w:r>
    </w:p>
    <w:p w14:paraId="0E561454" w14:textId="77777777" w:rsidR="00F93489" w:rsidRDefault="00F93489" w:rsidP="00496649">
      <w:pPr>
        <w:ind w:firstLine="708"/>
        <w:jc w:val="both"/>
        <w:rPr>
          <w:b/>
          <w:lang w:val="uk-UA"/>
        </w:rPr>
      </w:pPr>
    </w:p>
    <w:p w14:paraId="6A866D46" w14:textId="7EB20426" w:rsidR="00F93489" w:rsidRDefault="00B34C0F" w:rsidP="00496649">
      <w:pPr>
        <w:ind w:firstLine="708"/>
        <w:jc w:val="both"/>
        <w:rPr>
          <w:b/>
          <w:lang w:val="uk-UA"/>
        </w:rPr>
      </w:pPr>
      <w:r w:rsidRPr="00496649">
        <w:rPr>
          <w:b/>
          <w:lang w:val="uk-UA"/>
        </w:rPr>
        <w:t>6. Відомості про контактну особу:</w:t>
      </w:r>
    </w:p>
    <w:p w14:paraId="227A3389" w14:textId="1940EB0F" w:rsidR="00B34C0F" w:rsidRPr="00496649" w:rsidRDefault="00B34C0F" w:rsidP="00496649">
      <w:pPr>
        <w:ind w:firstLine="708"/>
        <w:jc w:val="both"/>
        <w:rPr>
          <w:lang w:val="uk-UA"/>
        </w:rPr>
      </w:pPr>
      <w:r w:rsidRPr="00496649">
        <w:rPr>
          <w:lang w:val="uk-UA"/>
        </w:rPr>
        <w:t>Білий Роман Миколайович. Директор з адміністрації, систем безпеки та якості</w:t>
      </w:r>
    </w:p>
    <w:p w14:paraId="4517CEC2" w14:textId="77777777" w:rsidR="00B34C0F" w:rsidRPr="00496649" w:rsidRDefault="00B34C0F" w:rsidP="00496649">
      <w:pPr>
        <w:ind w:firstLine="708"/>
        <w:jc w:val="both"/>
        <w:rPr>
          <w:lang w:val="uk-UA"/>
        </w:rPr>
      </w:pPr>
      <w:r w:rsidRPr="00496649">
        <w:rPr>
          <w:lang w:val="uk-UA"/>
        </w:rPr>
        <w:t>телефон: </w:t>
      </w:r>
      <w:r w:rsidRPr="00496649">
        <w:rPr>
          <w:bCs/>
          <w:lang w:val="uk-UA"/>
        </w:rPr>
        <w:t>(3842) 7-28-98</w:t>
      </w:r>
      <w:r w:rsidRPr="00496649">
        <w:rPr>
          <w:lang w:val="uk-UA"/>
        </w:rPr>
        <w:t> факс: (3842) 7-15-71 e-mail: </w:t>
      </w:r>
      <w:hyperlink r:id="rId12" w:history="1">
        <w:r w:rsidRPr="00496649">
          <w:rPr>
            <w:lang w:val="uk-UA"/>
          </w:rPr>
          <w:t>slavuta@soufflet.com</w:t>
        </w:r>
      </w:hyperlink>
    </w:p>
    <w:p w14:paraId="27B3E6CA" w14:textId="77777777" w:rsidR="00F93489" w:rsidRDefault="00F93489" w:rsidP="00496649">
      <w:pPr>
        <w:ind w:firstLine="708"/>
        <w:jc w:val="both"/>
        <w:rPr>
          <w:b/>
          <w:lang w:val="uk-UA"/>
        </w:rPr>
      </w:pPr>
    </w:p>
    <w:p w14:paraId="37D4A715" w14:textId="06C0A62E" w:rsidR="00B34C0F" w:rsidRPr="00496649" w:rsidRDefault="00B34C0F" w:rsidP="00496649">
      <w:pPr>
        <w:ind w:firstLine="708"/>
        <w:jc w:val="both"/>
        <w:rPr>
          <w:b/>
          <w:lang w:val="uk-UA"/>
        </w:rPr>
      </w:pPr>
      <w:r w:rsidRPr="00496649">
        <w:rPr>
          <w:b/>
          <w:lang w:val="uk-UA"/>
        </w:rPr>
        <w:lastRenderedPageBreak/>
        <w:t>7. Невід’ємними частинами Тендерної (конкурсної) документації є:</w:t>
      </w:r>
    </w:p>
    <w:p w14:paraId="741A90B1" w14:textId="6E1F201E" w:rsidR="00B34C0F" w:rsidRPr="00496649" w:rsidRDefault="00B34C0F" w:rsidP="00496649">
      <w:pPr>
        <w:ind w:firstLine="708"/>
        <w:jc w:val="both"/>
        <w:rPr>
          <w:lang w:val="uk-UA"/>
        </w:rPr>
      </w:pPr>
      <w:r w:rsidRPr="00496649">
        <w:rPr>
          <w:lang w:val="uk-UA"/>
        </w:rPr>
        <w:t>-</w:t>
      </w:r>
      <w:r w:rsidR="00F93489">
        <w:rPr>
          <w:lang w:val="en-US"/>
        </w:rPr>
        <w:t> </w:t>
      </w:r>
      <w:r w:rsidRPr="00496649">
        <w:rPr>
          <w:color w:val="000000"/>
          <w:lang w:val="uk-UA"/>
        </w:rPr>
        <w:t xml:space="preserve">Положення про порядок </w:t>
      </w:r>
      <w:r w:rsidRPr="00496649">
        <w:rPr>
          <w:lang w:val="uk-UA"/>
        </w:rPr>
        <w:t>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ЗАВОД».</w:t>
      </w:r>
    </w:p>
    <w:p w14:paraId="3A2DBBC1" w14:textId="5639E986" w:rsidR="00B34C0F" w:rsidRPr="00496649" w:rsidRDefault="00B34C0F" w:rsidP="00496649">
      <w:pPr>
        <w:ind w:firstLine="708"/>
        <w:jc w:val="both"/>
        <w:rPr>
          <w:lang w:val="uk-UA"/>
        </w:rPr>
      </w:pPr>
      <w:r w:rsidRPr="00496649">
        <w:rPr>
          <w:lang w:val="uk-UA"/>
        </w:rPr>
        <w:t>-</w:t>
      </w:r>
      <w:r w:rsidR="00F93489">
        <w:rPr>
          <w:lang w:val="en-US"/>
        </w:rPr>
        <w:t> </w:t>
      </w:r>
      <w:r w:rsidRPr="00496649">
        <w:rPr>
          <w:lang w:val="uk-UA"/>
        </w:rPr>
        <w:t>Порядок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14:paraId="0788B2DC" w14:textId="77777777" w:rsidR="00B34C0F" w:rsidRDefault="00B34C0F" w:rsidP="00496649">
      <w:pPr>
        <w:pStyle w:val="Default"/>
        <w:jc w:val="both"/>
        <w:rPr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E7047" w:rsidRPr="00496649" w14:paraId="77B206BD" w14:textId="77777777" w:rsidTr="00E27A7E">
        <w:tc>
          <w:tcPr>
            <w:tcW w:w="4786" w:type="dxa"/>
          </w:tcPr>
          <w:p w14:paraId="224249F0" w14:textId="77777777" w:rsidR="00DE7047" w:rsidRPr="00496649" w:rsidRDefault="00DE7047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641B2F83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01FA9EB1" w14:textId="77777777" w:rsidR="00DE7047" w:rsidRPr="00496649" w:rsidRDefault="00DE7047" w:rsidP="003D1CE5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06A6A793" w14:textId="77777777" w:rsidR="00DE7047" w:rsidRPr="00496649" w:rsidRDefault="00DE7047" w:rsidP="003D1CE5">
            <w:pPr>
              <w:rPr>
                <w:b/>
                <w:lang w:val="uk-UA"/>
              </w:rPr>
            </w:pPr>
          </w:p>
          <w:p w14:paraId="42775984" w14:textId="77777777" w:rsidR="00DE7047" w:rsidRPr="00496649" w:rsidRDefault="00DE7047" w:rsidP="003D1CE5">
            <w:pPr>
              <w:jc w:val="both"/>
              <w:rPr>
                <w:lang w:val="uk-UA"/>
              </w:rPr>
            </w:pPr>
            <w:proofErr w:type="spellStart"/>
            <w:r w:rsidRPr="00496649">
              <w:rPr>
                <w:lang w:val="uk-UA"/>
              </w:rPr>
              <w:t>Бріс</w:t>
            </w:r>
            <w:proofErr w:type="spellEnd"/>
            <w:r w:rsidRPr="00496649">
              <w:rPr>
                <w:lang w:val="uk-UA"/>
              </w:rPr>
              <w:t xml:space="preserve"> </w:t>
            </w:r>
            <w:proofErr w:type="spellStart"/>
            <w:r w:rsidRPr="00496649">
              <w:rPr>
                <w:lang w:val="uk-UA"/>
              </w:rPr>
              <w:t>Петерс</w:t>
            </w:r>
            <w:proofErr w:type="spellEnd"/>
          </w:p>
        </w:tc>
      </w:tr>
      <w:tr w:rsidR="00DE7047" w:rsidRPr="00496649" w14:paraId="7D356659" w14:textId="77777777" w:rsidTr="00E27A7E">
        <w:tc>
          <w:tcPr>
            <w:tcW w:w="4786" w:type="dxa"/>
          </w:tcPr>
          <w:p w14:paraId="03B983DD" w14:textId="77777777" w:rsidR="00DE7047" w:rsidRPr="00496649" w:rsidRDefault="00DE7047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7F046ADB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67844EE3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59D35A11" w14:textId="77777777" w:rsidR="00DE7047" w:rsidRPr="00496649" w:rsidRDefault="00DE7047" w:rsidP="003D1CE5">
            <w:pPr>
              <w:tabs>
                <w:tab w:val="left" w:pos="3336"/>
              </w:tabs>
              <w:rPr>
                <w:lang w:val="uk-UA"/>
              </w:rPr>
            </w:pPr>
          </w:p>
          <w:p w14:paraId="1C3324D4" w14:textId="77777777" w:rsidR="00DE7047" w:rsidRPr="00496649" w:rsidRDefault="00DE7047" w:rsidP="003D1CE5">
            <w:pPr>
              <w:tabs>
                <w:tab w:val="left" w:pos="3336"/>
              </w:tabs>
              <w:rPr>
                <w:lang w:val="uk-UA"/>
              </w:rPr>
            </w:pPr>
            <w:r w:rsidRPr="00496649">
              <w:rPr>
                <w:lang w:val="uk-UA"/>
              </w:rPr>
              <w:t>Левченко Олег Іванович</w:t>
            </w:r>
          </w:p>
          <w:p w14:paraId="7118AD02" w14:textId="77777777" w:rsidR="00DE7047" w:rsidRPr="00496649" w:rsidRDefault="00DE7047" w:rsidP="003D1CE5">
            <w:pPr>
              <w:rPr>
                <w:lang w:val="uk-UA"/>
              </w:rPr>
            </w:pPr>
          </w:p>
          <w:p w14:paraId="5AB21751" w14:textId="77777777" w:rsidR="00DE7047" w:rsidRPr="00496649" w:rsidRDefault="00DE7047" w:rsidP="003D1CE5">
            <w:pPr>
              <w:rPr>
                <w:lang w:val="uk-UA"/>
              </w:rPr>
            </w:pPr>
          </w:p>
        </w:tc>
      </w:tr>
      <w:tr w:rsidR="00DE7047" w:rsidRPr="00496649" w14:paraId="148FB75E" w14:textId="77777777" w:rsidTr="00E27A7E">
        <w:tc>
          <w:tcPr>
            <w:tcW w:w="4786" w:type="dxa"/>
          </w:tcPr>
          <w:p w14:paraId="04A46211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3152D1DC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5149BACA" w14:textId="77777777" w:rsidR="00DE7047" w:rsidRPr="00496649" w:rsidRDefault="00DE7047" w:rsidP="003D1CE5">
            <w:pPr>
              <w:rPr>
                <w:lang w:val="uk-UA"/>
              </w:rPr>
            </w:pPr>
            <w:r w:rsidRPr="00496649">
              <w:rPr>
                <w:lang w:val="uk-UA"/>
              </w:rPr>
              <w:t>Прилуцька Марина Степанівна</w:t>
            </w:r>
          </w:p>
        </w:tc>
      </w:tr>
    </w:tbl>
    <w:p w14:paraId="1EFED30D" w14:textId="77777777" w:rsidR="00F93489" w:rsidRDefault="00B34C0F" w:rsidP="00857425">
      <w:pPr>
        <w:pageBreakBefore/>
        <w:ind w:left="4961"/>
        <w:jc w:val="right"/>
        <w:rPr>
          <w:lang w:val="uk-UA"/>
        </w:rPr>
      </w:pPr>
      <w:r w:rsidRPr="00956DC5">
        <w:rPr>
          <w:lang w:val="uk-UA"/>
        </w:rPr>
        <w:lastRenderedPageBreak/>
        <w:t>Додаток 3</w:t>
      </w:r>
    </w:p>
    <w:p w14:paraId="042B7ABD" w14:textId="6F7B9817" w:rsidR="00B34C0F" w:rsidRPr="00496649" w:rsidRDefault="00B34C0F" w:rsidP="00857425">
      <w:pPr>
        <w:ind w:left="4961"/>
        <w:jc w:val="right"/>
        <w:rPr>
          <w:lang w:val="uk-UA"/>
        </w:rPr>
      </w:pPr>
      <w:r w:rsidRPr="00956DC5">
        <w:rPr>
          <w:lang w:val="uk-UA"/>
        </w:rPr>
        <w:t>до Протоколу засідання Ревізійної комісії</w:t>
      </w:r>
      <w:r w:rsidR="00F93489" w:rsidRPr="00F93489">
        <w:t xml:space="preserve"> </w:t>
      </w:r>
      <w:r w:rsidRPr="00956DC5">
        <w:rPr>
          <w:lang w:val="uk-UA"/>
        </w:rPr>
        <w:t>ПрАТ «СЛАВУТСЬКИЙ СОЛОДОВИЙ</w:t>
      </w:r>
      <w:r w:rsidR="00F93489" w:rsidRPr="00F93489">
        <w:t xml:space="preserve"> </w:t>
      </w:r>
      <w:r w:rsidRPr="00956DC5">
        <w:rPr>
          <w:lang w:val="uk-UA"/>
        </w:rPr>
        <w:t>ЗАВОД» № 1 від 15.10.2019 року</w:t>
      </w:r>
    </w:p>
    <w:p w14:paraId="730907AF" w14:textId="77777777" w:rsidR="00F93489" w:rsidRDefault="00F93489" w:rsidP="00496649">
      <w:pPr>
        <w:shd w:val="clear" w:color="auto" w:fill="FFFFFF"/>
        <w:jc w:val="center"/>
        <w:outlineLvl w:val="0"/>
        <w:rPr>
          <w:b/>
          <w:lang w:val="uk-UA"/>
        </w:rPr>
      </w:pPr>
    </w:p>
    <w:p w14:paraId="7B6FD864" w14:textId="67018451" w:rsidR="00B34C0F" w:rsidRPr="00496649" w:rsidRDefault="00B34C0F" w:rsidP="00496649">
      <w:pPr>
        <w:shd w:val="clear" w:color="auto" w:fill="FFFFFF"/>
        <w:jc w:val="center"/>
        <w:outlineLvl w:val="0"/>
        <w:rPr>
          <w:b/>
          <w:lang w:val="uk-UA"/>
        </w:rPr>
      </w:pPr>
      <w:r w:rsidRPr="00496649">
        <w:rPr>
          <w:b/>
          <w:lang w:val="uk-UA"/>
        </w:rPr>
        <w:t>Інформаційне оголошення</w:t>
      </w:r>
      <w:r w:rsidR="00F93489">
        <w:rPr>
          <w:b/>
          <w:lang w:val="uk-UA"/>
        </w:rPr>
        <w:br/>
      </w:r>
      <w:r w:rsidRPr="00496649">
        <w:rPr>
          <w:b/>
          <w:lang w:val="uk-UA"/>
        </w:rPr>
        <w:t>про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="00F93489"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14:paraId="0CCD6FF7" w14:textId="77777777" w:rsidR="00B34C0F" w:rsidRPr="00496649" w:rsidRDefault="00B34C0F" w:rsidP="00496649">
      <w:pPr>
        <w:shd w:val="clear" w:color="auto" w:fill="FFFFFF"/>
        <w:jc w:val="center"/>
        <w:outlineLvl w:val="0"/>
        <w:rPr>
          <w:b/>
          <w:lang w:val="uk-UA"/>
        </w:rPr>
      </w:pPr>
    </w:p>
    <w:p w14:paraId="404CFF1E" w14:textId="77777777" w:rsidR="00B34C0F" w:rsidRDefault="00B34C0F" w:rsidP="00496649">
      <w:pPr>
        <w:shd w:val="clear" w:color="auto" w:fill="FFFFFF"/>
        <w:ind w:firstLine="567"/>
        <w:jc w:val="both"/>
        <w:rPr>
          <w:lang w:val="uk-UA"/>
        </w:rPr>
      </w:pPr>
      <w:r w:rsidRPr="00496649">
        <w:rPr>
          <w:lang w:val="uk-UA"/>
        </w:rPr>
        <w:t>ПРИВАТНЕ АКЦІОНЕРНЕ ТОВАРИСТВО «СЛАВУТСЬКИЙ СОЛОДОВИЙ ЗАВОД» оголошує конкурс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14:paraId="64E3F810" w14:textId="77777777" w:rsidR="00680228" w:rsidRDefault="00680228" w:rsidP="00496649">
      <w:pPr>
        <w:shd w:val="clear" w:color="auto" w:fill="FFFFFF"/>
        <w:ind w:firstLine="567"/>
        <w:jc w:val="both"/>
        <w:rPr>
          <w:lang w:val="uk-UA"/>
        </w:rPr>
      </w:pPr>
      <w:r>
        <w:rPr>
          <w:lang w:val="uk-UA"/>
        </w:rPr>
        <w:t xml:space="preserve">Інформація про діяльність Товариства, та інформація, що підлягає обов’язковому оприлюдненню відповідно до вимог законодавства міститься на офіційному веб-сайті Товариства: </w:t>
      </w:r>
      <w:hyperlink r:id="rId13" w:history="1">
        <w:r w:rsidR="009E0408" w:rsidRPr="000B4716">
          <w:rPr>
            <w:rStyle w:val="af1"/>
            <w:lang w:val="uk-UA"/>
          </w:rPr>
          <w:t>http://malthouse.km.ua</w:t>
        </w:r>
      </w:hyperlink>
      <w:r>
        <w:rPr>
          <w:lang w:val="uk-UA"/>
        </w:rPr>
        <w:t>.</w:t>
      </w:r>
    </w:p>
    <w:p w14:paraId="18B079AC" w14:textId="77777777" w:rsidR="009E0408" w:rsidRPr="009E0408" w:rsidRDefault="009E0408" w:rsidP="009E0408">
      <w:pPr>
        <w:ind w:firstLine="709"/>
        <w:rPr>
          <w:lang w:val="uk-UA"/>
        </w:rPr>
      </w:pPr>
      <w:r w:rsidRPr="009E0408">
        <w:rPr>
          <w:lang w:val="uk-UA"/>
        </w:rPr>
        <w:t>Завдання щодо послуг з аудиту фінансової звітності:</w:t>
      </w:r>
    </w:p>
    <w:p w14:paraId="453878A0" w14:textId="77777777" w:rsidR="009E0408" w:rsidRPr="00E27A7E" w:rsidRDefault="009E0408" w:rsidP="009E040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E27A7E">
        <w:t>1. Перевірка (аудит) відповідно до міжнародних стандартів фінансової звітності (МСФЗ) фінансової звітності Товариства як підприємства, що становить суспільний інтерес, за фінансовий рік, що закінчується 31.12.2019 року, з метою надання висновку про те, чи фінансова звітність достовірно представлена у всіх суттєвих аспектах згідно з МСФЗ.</w:t>
      </w:r>
    </w:p>
    <w:p w14:paraId="2278745C" w14:textId="77777777" w:rsidR="009E0408" w:rsidRPr="00E27A7E" w:rsidRDefault="009E0408" w:rsidP="009E040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E27A7E">
        <w:t xml:space="preserve">2. </w:t>
      </w:r>
      <w:r w:rsidRPr="00E27A7E">
        <w:rPr>
          <w:lang w:eastAsia="ru-RU"/>
        </w:rPr>
        <w:t xml:space="preserve">Огляд пакету фінансової звітності Товариства станом на та за шість місяців, що закінчуються 31 грудня 2019 року, підготовленої відповідно до принципів облікової політики групи </w:t>
      </w:r>
      <w:r w:rsidR="00E27A7E" w:rsidRPr="00E27A7E">
        <w:rPr>
          <w:lang w:eastAsia="ru-RU"/>
        </w:rPr>
        <w:t>Soufflet в цілях консолідації звітності</w:t>
      </w:r>
      <w:r w:rsidRPr="00E27A7E">
        <w:rPr>
          <w:lang w:eastAsia="ru-RU"/>
        </w:rPr>
        <w:t>.</w:t>
      </w:r>
    </w:p>
    <w:p w14:paraId="0214A5EC" w14:textId="77777777" w:rsidR="009E0408" w:rsidRPr="00E27A7E" w:rsidRDefault="009E0408" w:rsidP="009E040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lang w:eastAsia="ru-RU"/>
        </w:rPr>
      </w:pPr>
      <w:r w:rsidRPr="00E27A7E">
        <w:rPr>
          <w:lang w:eastAsia="ru-RU"/>
        </w:rPr>
        <w:t xml:space="preserve">3. Аудит пакету фінансової звітності Товариства станом на та за рік, що закінчується 30 червня 2020 року, підготовленого відповідно до принципів облікової політики групи </w:t>
      </w:r>
      <w:r w:rsidR="00E27A7E" w:rsidRPr="00E27A7E">
        <w:rPr>
          <w:lang w:eastAsia="ru-RU"/>
        </w:rPr>
        <w:t>Soufflet в цілях консолідації звітності</w:t>
      </w:r>
      <w:r w:rsidRPr="00E27A7E">
        <w:rPr>
          <w:lang w:eastAsia="ru-RU"/>
        </w:rPr>
        <w:t>.</w:t>
      </w:r>
    </w:p>
    <w:p w14:paraId="6D2E008F" w14:textId="77777777" w:rsidR="009E0408" w:rsidRPr="00E27A7E" w:rsidRDefault="009E0408" w:rsidP="009E0408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E27A7E">
        <w:rPr>
          <w:lang w:eastAsia="ru-RU"/>
        </w:rPr>
        <w:t xml:space="preserve">4. </w:t>
      </w:r>
      <w:r w:rsidRPr="00E27A7E">
        <w:t>Аудит звіту про корпоративне управління Товариства за 2019 рік з метою перевірки інформації, зазначеної в пунктах 1-4 частини 3 статті 40-1 Закону України «Про цінні папери та фондовий ринок», та висловлення думки щодо інформації, зазначеної у пунктах 5-9 частини 3 статті 40-1 Закону України «Про цінні папери та фондовий ринок».</w:t>
      </w:r>
    </w:p>
    <w:p w14:paraId="18D86624" w14:textId="77777777" w:rsidR="009E0408" w:rsidRPr="00E27A7E" w:rsidRDefault="009E0408" w:rsidP="009E0408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Початок </w:t>
      </w:r>
      <w:r w:rsidRPr="00E27A7E">
        <w:rPr>
          <w:rFonts w:eastAsia="Calibri"/>
          <w:lang w:val="uk-UA"/>
        </w:rPr>
        <w:t>проведення аудиторських процедур:</w:t>
      </w:r>
    </w:p>
    <w:p w14:paraId="40D324C2" w14:textId="77777777" w:rsidR="009E0408" w:rsidRPr="00E27A7E" w:rsidRDefault="009E0408" w:rsidP="009E0408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- Зазначених в пунктах 1, 2, 4 – не пізніше 01.12.2019 року.</w:t>
      </w:r>
    </w:p>
    <w:p w14:paraId="7F35EA5C" w14:textId="77777777" w:rsidR="009E0408" w:rsidRPr="00E27A7E" w:rsidRDefault="009E0408" w:rsidP="009E0408">
      <w:pPr>
        <w:ind w:firstLine="709"/>
        <w:jc w:val="both"/>
        <w:rPr>
          <w:rFonts w:eastAsia="Calibri"/>
          <w:lang w:val="uk-UA"/>
        </w:rPr>
      </w:pPr>
      <w:r w:rsidRPr="00E27A7E">
        <w:rPr>
          <w:rFonts w:eastAsia="Calibri"/>
          <w:lang w:val="uk-UA"/>
        </w:rPr>
        <w:t>- Зазначених в пункті 3 – не пізніше 18.07.2020 року.</w:t>
      </w:r>
    </w:p>
    <w:p w14:paraId="75F3D167" w14:textId="77777777" w:rsidR="00F93489" w:rsidRDefault="009E0408" w:rsidP="009E0408">
      <w:pPr>
        <w:ind w:firstLine="709"/>
        <w:jc w:val="both"/>
        <w:rPr>
          <w:lang w:val="uk-UA"/>
        </w:rPr>
      </w:pPr>
      <w:r w:rsidRPr="00E27A7E">
        <w:rPr>
          <w:lang w:val="uk-UA"/>
        </w:rPr>
        <w:t>Випуск аудиторських звітів:</w:t>
      </w:r>
    </w:p>
    <w:p w14:paraId="304E6795" w14:textId="0D1B936F" w:rsidR="009E0408" w:rsidRPr="00E27A7E" w:rsidRDefault="009E0408" w:rsidP="009E0408">
      <w:pPr>
        <w:ind w:firstLine="709"/>
        <w:jc w:val="both"/>
        <w:rPr>
          <w:rFonts w:eastAsia="Calibri"/>
          <w:lang w:val="uk-UA"/>
        </w:rPr>
      </w:pPr>
      <w:r w:rsidRPr="00E27A7E">
        <w:rPr>
          <w:lang w:val="uk-UA"/>
        </w:rPr>
        <w:t xml:space="preserve">- </w:t>
      </w:r>
      <w:r w:rsidRPr="00E27A7E">
        <w:rPr>
          <w:rFonts w:eastAsia="Calibri"/>
          <w:lang w:val="uk-UA"/>
        </w:rPr>
        <w:t>Зазначених в пунктах 1, 4 – не пізніше 03.03.2020 року.</w:t>
      </w:r>
    </w:p>
    <w:p w14:paraId="4AE899A4" w14:textId="77777777" w:rsidR="009E0408" w:rsidRPr="00E27A7E" w:rsidRDefault="009E0408" w:rsidP="009E0408">
      <w:pPr>
        <w:ind w:firstLine="709"/>
        <w:jc w:val="both"/>
        <w:rPr>
          <w:lang w:val="uk-UA"/>
        </w:rPr>
      </w:pPr>
      <w:r w:rsidRPr="00E27A7E">
        <w:rPr>
          <w:rFonts w:eastAsia="Calibri"/>
          <w:lang w:val="uk-UA"/>
        </w:rPr>
        <w:t>- Зазначеного в пункті 2 – не пізніше 30.01.2020 року.</w:t>
      </w:r>
    </w:p>
    <w:p w14:paraId="585B129A" w14:textId="77777777" w:rsidR="009E0408" w:rsidRPr="00E27A7E" w:rsidRDefault="009E0408" w:rsidP="009E0408">
      <w:pPr>
        <w:ind w:firstLine="709"/>
        <w:jc w:val="both"/>
        <w:rPr>
          <w:lang w:val="uk-UA"/>
        </w:rPr>
      </w:pPr>
      <w:r w:rsidRPr="00E27A7E">
        <w:rPr>
          <w:lang w:val="uk-UA"/>
        </w:rPr>
        <w:t xml:space="preserve">- </w:t>
      </w:r>
      <w:r w:rsidRPr="00E27A7E">
        <w:rPr>
          <w:rFonts w:eastAsia="Calibri"/>
          <w:lang w:val="uk-UA"/>
        </w:rPr>
        <w:t>Зазначеного в пункті 3 – не пізніше 23.08.2020 року.</w:t>
      </w:r>
    </w:p>
    <w:p w14:paraId="38E5789C" w14:textId="77777777" w:rsidR="00B34C0F" w:rsidRPr="00496649" w:rsidRDefault="00B34C0F" w:rsidP="00496649">
      <w:pPr>
        <w:shd w:val="clear" w:color="auto" w:fill="FFFFFF"/>
        <w:ind w:firstLine="567"/>
        <w:jc w:val="both"/>
        <w:rPr>
          <w:lang w:val="uk-UA"/>
        </w:rPr>
      </w:pPr>
      <w:r w:rsidRPr="00E27A7E">
        <w:rPr>
          <w:lang w:val="uk-UA" w:eastAsia="uk-UA"/>
        </w:rPr>
        <w:t xml:space="preserve">У конкурсі можуть брати участь аудиторські фірми, які </w:t>
      </w:r>
      <w:r w:rsidRPr="00E27A7E">
        <w:rPr>
          <w:lang w:val="uk-UA"/>
        </w:rPr>
        <w:t xml:space="preserve">згідно законодавства можуть здійснювати обов’язковий аудит </w:t>
      </w:r>
      <w:r w:rsidRPr="00496649">
        <w:rPr>
          <w:color w:val="000000"/>
          <w:shd w:val="clear" w:color="auto" w:fill="FFFFFF"/>
          <w:lang w:val="uk-UA"/>
        </w:rPr>
        <w:t>фінансової звітності підприємств, що становлять суспільний інтерес, та</w:t>
      </w:r>
      <w:r w:rsidRPr="00496649">
        <w:rPr>
          <w:lang w:val="uk-UA"/>
        </w:rPr>
        <w:t xml:space="preserve"> </w:t>
      </w:r>
      <w:r w:rsidRPr="00496649">
        <w:rPr>
          <w:lang w:val="uk-UA" w:eastAsia="uk-UA"/>
        </w:rPr>
        <w:t xml:space="preserve">відповідають </w:t>
      </w:r>
      <w:r w:rsidRPr="00496649">
        <w:rPr>
          <w:lang w:val="uk-UA"/>
        </w:rPr>
        <w:t>вимогам тендерної (конкурсної документації). Подаючи документи на участь у конкурсі</w:t>
      </w:r>
      <w:r w:rsidR="009177AC">
        <w:rPr>
          <w:lang w:val="uk-UA"/>
        </w:rPr>
        <w:t>,</w:t>
      </w:r>
      <w:r w:rsidRPr="00496649">
        <w:rPr>
          <w:lang w:val="uk-UA"/>
        </w:rPr>
        <w:t xml:space="preserve"> аудиторська фірма (учасник конкурсу) стверджує та гарантує, що відповідає вказаним умовам та не має законодавчих обмежень на виконання завдання конкурсу.</w:t>
      </w:r>
    </w:p>
    <w:p w14:paraId="5650CA45" w14:textId="77777777" w:rsidR="00B34C0F" w:rsidRPr="00496649" w:rsidRDefault="00B34C0F" w:rsidP="00496649">
      <w:pPr>
        <w:shd w:val="clear" w:color="auto" w:fill="FFFFFF"/>
        <w:ind w:firstLine="567"/>
        <w:jc w:val="both"/>
        <w:rPr>
          <w:color w:val="000000"/>
          <w:shd w:val="clear" w:color="auto" w:fill="FFFFFF"/>
          <w:lang w:val="uk-UA"/>
        </w:rPr>
      </w:pPr>
      <w:r w:rsidRPr="00496649">
        <w:rPr>
          <w:color w:val="000000"/>
          <w:shd w:val="clear" w:color="auto" w:fill="FFFFFF"/>
          <w:lang w:val="uk-UA"/>
        </w:rPr>
        <w:t>Для участі у конкурсі необхідно подати наступні документи:</w:t>
      </w:r>
    </w:p>
    <w:p w14:paraId="746C8B7C" w14:textId="77777777" w:rsidR="00B34C0F" w:rsidRPr="00C6121F" w:rsidRDefault="00B34C0F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 xml:space="preserve">Конкурсну пропозицію про проведення обов’язкового аудиту фінансової звітності встановленої </w:t>
      </w:r>
      <w:r w:rsidRPr="00C6121F">
        <w:t>форми</w:t>
      </w:r>
      <w:r w:rsidR="00FE4D00" w:rsidRPr="00C6121F">
        <w:t xml:space="preserve"> (українською та англійською мовами)</w:t>
      </w:r>
      <w:r w:rsidRPr="00C6121F">
        <w:t>.</w:t>
      </w:r>
    </w:p>
    <w:p w14:paraId="03300CC3" w14:textId="77777777" w:rsidR="00B34C0F" w:rsidRPr="00496649" w:rsidRDefault="00B34C0F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Копію чинного Свідоцтва (Свідоцтв) про проходження перевірки системи контролю якості (за наявності).</w:t>
      </w:r>
    </w:p>
    <w:p w14:paraId="656639ED" w14:textId="77777777" w:rsidR="00B34C0F" w:rsidRPr="00496649" w:rsidRDefault="00B34C0F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t>Проект договору про надання послуг з обов’язкового аудиту фінансової звітності (за наявності - українською та англійською мовами).</w:t>
      </w:r>
    </w:p>
    <w:p w14:paraId="382DE2D7" w14:textId="77777777" w:rsidR="00F93489" w:rsidRDefault="00B34C0F" w:rsidP="00496649">
      <w:pPr>
        <w:pStyle w:val="af0"/>
        <w:numPr>
          <w:ilvl w:val="0"/>
          <w:numId w:val="1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496649">
        <w:lastRenderedPageBreak/>
        <w:t>Інші документи на підтвердження досвіду роботи, кваліфікації, договір страхування цивільно-правової відповідальності суб'єкта аудиторської діяльності перед третіми особами надаються за бажанням учасника.</w:t>
      </w:r>
    </w:p>
    <w:p w14:paraId="4B26CD77" w14:textId="25B55295" w:rsidR="00B34C0F" w:rsidRPr="00496649" w:rsidRDefault="00B34C0F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 xml:space="preserve">Конкурсна пропозиція та документи підлягають надісланню на електронну пошту </w:t>
      </w:r>
      <w:hyperlink r:id="rId14" w:history="1">
        <w:r w:rsidRPr="00496649">
          <w:rPr>
            <w:rStyle w:val="af1"/>
          </w:rPr>
          <w:t>slavuta@soufflet.com</w:t>
        </w:r>
      </w:hyperlink>
      <w:r w:rsidRPr="00496649">
        <w:t xml:space="preserve"> (з поміткою «Конкурс аудит») </w:t>
      </w:r>
      <w:r w:rsidR="002E035A">
        <w:t xml:space="preserve">оголошенні до </w:t>
      </w:r>
      <w:r w:rsidR="0079759A">
        <w:t>кінцевого строку подання конкурсних пропозицій</w:t>
      </w:r>
      <w:r w:rsidRPr="00496649">
        <w:t>. Документи подаються у вигляді електронних документів в форматі *.</w:t>
      </w:r>
      <w:proofErr w:type="spellStart"/>
      <w:r w:rsidRPr="00496649">
        <w:t>pdf</w:t>
      </w:r>
      <w:proofErr w:type="spellEnd"/>
      <w:r w:rsidRPr="00496649">
        <w:t>, які дають можливість ідентифікувати суб’єкта аудиторської діяльності</w:t>
      </w:r>
      <w:r w:rsidR="009177AC">
        <w:t>,</w:t>
      </w:r>
      <w:r w:rsidRPr="00496649">
        <w:t xml:space="preserve"> </w:t>
      </w:r>
      <w:r w:rsidR="009177AC" w:rsidRPr="001112F3">
        <w:t>конкурсна пропозиція</w:t>
      </w:r>
      <w:r w:rsidR="009177AC" w:rsidRPr="00496649">
        <w:t xml:space="preserve"> ма</w:t>
      </w:r>
      <w:r w:rsidR="009177AC" w:rsidRPr="001112F3">
        <w:t xml:space="preserve">є </w:t>
      </w:r>
      <w:r w:rsidR="009177AC" w:rsidRPr="00496649">
        <w:t>бути підписан</w:t>
      </w:r>
      <w:r w:rsidR="009177AC" w:rsidRPr="001112F3">
        <w:t>а</w:t>
      </w:r>
      <w:r w:rsidR="009177AC" w:rsidRPr="00496649">
        <w:t xml:space="preserve"> уповноваженою особою учасника</w:t>
      </w:r>
      <w:r w:rsidRPr="00496649">
        <w:t>.</w:t>
      </w:r>
    </w:p>
    <w:p w14:paraId="4275B16D" w14:textId="77777777" w:rsidR="00F93489" w:rsidRDefault="00B34C0F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 xml:space="preserve">Кінцевий строк </w:t>
      </w:r>
      <w:r w:rsidRPr="00E27A7E">
        <w:t xml:space="preserve">подання конкурсних пропозицій разом з підтверджуючими документами: до 16:45 </w:t>
      </w:r>
      <w:r w:rsidRPr="00C6121F">
        <w:t xml:space="preserve">год. </w:t>
      </w:r>
      <w:r w:rsidR="009E0408" w:rsidRPr="00C6121F">
        <w:t>1</w:t>
      </w:r>
      <w:r w:rsidR="00FE4D00" w:rsidRPr="00C6121F">
        <w:t>1</w:t>
      </w:r>
      <w:r w:rsidR="009E0408" w:rsidRPr="00C6121F">
        <w:t xml:space="preserve"> листопада</w:t>
      </w:r>
      <w:r w:rsidRPr="00E27A7E">
        <w:t xml:space="preserve"> 2019</w:t>
      </w:r>
      <w:r w:rsidR="003D36D6" w:rsidRPr="00E27A7E">
        <w:t xml:space="preserve"> року та може бути продовжено за рішенням Товариства.</w:t>
      </w:r>
    </w:p>
    <w:p w14:paraId="205D656A" w14:textId="53641B3C" w:rsidR="00B34C0F" w:rsidRPr="00496649" w:rsidRDefault="00B34C0F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>Контактні дані особи, відповідальної за проведення конкурсу та надання учасникам тендерної документації: Білий Роман Миколайович, Директор з адміністрації, систем безпеки та якості, телефон: </w:t>
      </w:r>
      <w:r w:rsidR="002E035A">
        <w:rPr>
          <w:bCs/>
        </w:rPr>
        <w:t>(3842)</w:t>
      </w:r>
      <w:r w:rsidRPr="00496649">
        <w:rPr>
          <w:bCs/>
        </w:rPr>
        <w:t>7-28-98</w:t>
      </w:r>
      <w:r w:rsidR="002E035A">
        <w:t> факс: (3842)7-15-71 e-</w:t>
      </w:r>
      <w:r w:rsidRPr="00496649">
        <w:t>mail: </w:t>
      </w:r>
      <w:hyperlink r:id="rId15" w:history="1">
        <w:r w:rsidRPr="00496649">
          <w:t>slavuta@soufflet.com</w:t>
        </w:r>
      </w:hyperlink>
      <w:r w:rsidRPr="00496649">
        <w:t>.</w:t>
      </w:r>
    </w:p>
    <w:p w14:paraId="6A734A1C" w14:textId="77777777" w:rsidR="00F93489" w:rsidRDefault="00B34C0F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</w:pPr>
      <w:r w:rsidRPr="00496649">
        <w:t>Критерії відбору суб'єкта аудиторської діяльності зазначені в Порядку проведення конкурсу з відбору суб’єктів аудиторської діяльності, які можуть бути призначені для надання послуг з обов’язкового аудиту фінансової звітності ПрАТ «СЛАВУТСЬКИЙ СОЛОДОВИЙ ЗАВОД» за 2019 рік.</w:t>
      </w:r>
    </w:p>
    <w:p w14:paraId="6EF910C7" w14:textId="38247A44" w:rsidR="00B34C0F" w:rsidRDefault="00B34C0F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496649">
        <w:rPr>
          <w:rFonts w:eastAsia="Calibri"/>
          <w:color w:val="000000"/>
          <w:shd w:val="clear" w:color="auto" w:fill="FFFFFF"/>
          <w:lang w:eastAsia="en-US"/>
        </w:rPr>
        <w:t xml:space="preserve">Рішення про вибір аудитора буде оголошено протягом 30 (тридцяти) днів </w:t>
      </w:r>
      <w:r w:rsidR="0079759A">
        <w:rPr>
          <w:rFonts w:eastAsia="Calibri"/>
          <w:color w:val="000000"/>
          <w:shd w:val="clear" w:color="auto" w:fill="FFFFFF"/>
          <w:lang w:eastAsia="en-US"/>
        </w:rPr>
        <w:t xml:space="preserve">після кінцевого строку </w:t>
      </w:r>
      <w:r w:rsidRPr="00496649">
        <w:t>подання конкурсних пропозицій</w:t>
      </w:r>
      <w:r w:rsidRPr="00496649">
        <w:rPr>
          <w:rFonts w:eastAsia="Calibri"/>
          <w:color w:val="000000"/>
          <w:shd w:val="clear" w:color="auto" w:fill="FFFFFF"/>
          <w:lang w:eastAsia="en-US"/>
        </w:rPr>
        <w:t>. Усі компанії, які надали свої пропозиції у зазначені терміни, будуть повідомлені про прийняті рішення. Документи, що надійшли після встановленого строку або подані не в повному обсязі чи з порушенням умов розглядатись не будуть.</w:t>
      </w:r>
    </w:p>
    <w:p w14:paraId="6405A617" w14:textId="77777777" w:rsidR="00DE7047" w:rsidRDefault="00DE7047" w:rsidP="00496649">
      <w:pPr>
        <w:pStyle w:val="af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eastAsia="Calibri"/>
          <w:color w:val="000000"/>
          <w:shd w:val="clear" w:color="auto" w:fill="FFFFFF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DE7047" w:rsidRPr="00496649" w14:paraId="6EF2CADB" w14:textId="77777777" w:rsidTr="00F93489">
        <w:tc>
          <w:tcPr>
            <w:tcW w:w="4786" w:type="dxa"/>
          </w:tcPr>
          <w:p w14:paraId="47C1ADAD" w14:textId="77777777" w:rsidR="00DE7047" w:rsidRPr="00496649" w:rsidRDefault="00DE7047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6C30A035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207F13B5" w14:textId="77777777" w:rsidR="00DE7047" w:rsidRPr="00496649" w:rsidRDefault="00DE7047" w:rsidP="003D1CE5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4623C35F" w14:textId="77777777" w:rsidR="00DE7047" w:rsidRPr="00496649" w:rsidRDefault="00DE7047" w:rsidP="003D1CE5">
            <w:pPr>
              <w:rPr>
                <w:b/>
                <w:lang w:val="uk-UA"/>
              </w:rPr>
            </w:pPr>
          </w:p>
          <w:p w14:paraId="650AEB53" w14:textId="77777777" w:rsidR="00DE7047" w:rsidRPr="00496649" w:rsidRDefault="00DE7047" w:rsidP="003D1CE5">
            <w:pPr>
              <w:jc w:val="both"/>
              <w:rPr>
                <w:lang w:val="uk-UA"/>
              </w:rPr>
            </w:pPr>
            <w:proofErr w:type="spellStart"/>
            <w:r w:rsidRPr="00496649">
              <w:rPr>
                <w:lang w:val="uk-UA"/>
              </w:rPr>
              <w:t>Бріс</w:t>
            </w:r>
            <w:proofErr w:type="spellEnd"/>
            <w:r w:rsidRPr="00496649">
              <w:rPr>
                <w:lang w:val="uk-UA"/>
              </w:rPr>
              <w:t xml:space="preserve"> </w:t>
            </w:r>
            <w:proofErr w:type="spellStart"/>
            <w:r w:rsidRPr="00496649">
              <w:rPr>
                <w:lang w:val="uk-UA"/>
              </w:rPr>
              <w:t>Петерс</w:t>
            </w:r>
            <w:proofErr w:type="spellEnd"/>
          </w:p>
        </w:tc>
      </w:tr>
      <w:tr w:rsidR="00DE7047" w:rsidRPr="00496649" w14:paraId="3820DC00" w14:textId="77777777" w:rsidTr="00F93489">
        <w:tc>
          <w:tcPr>
            <w:tcW w:w="4786" w:type="dxa"/>
          </w:tcPr>
          <w:p w14:paraId="735D2F7D" w14:textId="77777777" w:rsidR="00DE7047" w:rsidRPr="00496649" w:rsidRDefault="00DE7047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58F3B908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190E5408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55BA6E81" w14:textId="77777777" w:rsidR="00DE7047" w:rsidRPr="00496649" w:rsidRDefault="00DE7047" w:rsidP="003D1CE5">
            <w:pPr>
              <w:tabs>
                <w:tab w:val="left" w:pos="3336"/>
              </w:tabs>
              <w:rPr>
                <w:lang w:val="uk-UA"/>
              </w:rPr>
            </w:pPr>
          </w:p>
          <w:p w14:paraId="6C2E1C28" w14:textId="77777777" w:rsidR="00DE7047" w:rsidRPr="00496649" w:rsidRDefault="00DE7047" w:rsidP="003D1CE5">
            <w:pPr>
              <w:tabs>
                <w:tab w:val="left" w:pos="3336"/>
              </w:tabs>
              <w:rPr>
                <w:lang w:val="uk-UA"/>
              </w:rPr>
            </w:pPr>
            <w:r w:rsidRPr="00496649">
              <w:rPr>
                <w:lang w:val="uk-UA"/>
              </w:rPr>
              <w:t>Левченко Олег Іванович</w:t>
            </w:r>
          </w:p>
          <w:p w14:paraId="3FFB2DCE" w14:textId="77777777" w:rsidR="00DE7047" w:rsidRPr="00496649" w:rsidRDefault="00DE7047" w:rsidP="003D1CE5">
            <w:pPr>
              <w:rPr>
                <w:lang w:val="uk-UA"/>
              </w:rPr>
            </w:pPr>
          </w:p>
          <w:p w14:paraId="22191AAB" w14:textId="77777777" w:rsidR="00DE7047" w:rsidRPr="00496649" w:rsidRDefault="00DE7047" w:rsidP="003D1CE5">
            <w:pPr>
              <w:rPr>
                <w:lang w:val="uk-UA"/>
              </w:rPr>
            </w:pPr>
          </w:p>
        </w:tc>
      </w:tr>
      <w:tr w:rsidR="00DE7047" w:rsidRPr="00496649" w14:paraId="3811BAF0" w14:textId="77777777" w:rsidTr="00F93489">
        <w:tc>
          <w:tcPr>
            <w:tcW w:w="4786" w:type="dxa"/>
          </w:tcPr>
          <w:p w14:paraId="5FA4C995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4FD6544F" w14:textId="77777777" w:rsidR="00DE7047" w:rsidRPr="00496649" w:rsidRDefault="00DE7047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6C6D4C37" w14:textId="77777777" w:rsidR="00DE7047" w:rsidRPr="00496649" w:rsidRDefault="00DE7047" w:rsidP="003D1CE5">
            <w:pPr>
              <w:rPr>
                <w:lang w:val="uk-UA"/>
              </w:rPr>
            </w:pPr>
            <w:r w:rsidRPr="00496649">
              <w:rPr>
                <w:lang w:val="uk-UA"/>
              </w:rPr>
              <w:t>Прилуцька Марина Степанівна</w:t>
            </w:r>
          </w:p>
        </w:tc>
      </w:tr>
    </w:tbl>
    <w:p w14:paraId="2D656207" w14:textId="77777777" w:rsidR="00F93489" w:rsidRDefault="00F93489" w:rsidP="00857425">
      <w:pPr>
        <w:pageBreakBefore/>
        <w:ind w:left="4961"/>
        <w:jc w:val="right"/>
        <w:rPr>
          <w:lang w:val="uk-UA"/>
        </w:rPr>
      </w:pPr>
      <w:r w:rsidRPr="00892738">
        <w:rPr>
          <w:lang w:val="uk-UA"/>
        </w:rPr>
        <w:lastRenderedPageBreak/>
        <w:t>Додаток 4</w:t>
      </w:r>
    </w:p>
    <w:p w14:paraId="44CD0F3B" w14:textId="256E76DE" w:rsidR="00F93489" w:rsidRDefault="00F93489" w:rsidP="00857425">
      <w:pPr>
        <w:ind w:left="4961"/>
        <w:jc w:val="right"/>
        <w:rPr>
          <w:b/>
          <w:lang w:val="uk-UA"/>
        </w:rPr>
      </w:pPr>
      <w:r w:rsidRPr="00892738">
        <w:rPr>
          <w:lang w:val="uk-UA"/>
        </w:rPr>
        <w:t>до Протоколу засідання Ревізійної комісії ПрАТ «СЛАВУТСЬКИЙ СОЛОДОВИЙ ЗАВОД» № 1 від 15.10.2019 року</w:t>
      </w:r>
    </w:p>
    <w:p w14:paraId="4588D522" w14:textId="77777777" w:rsidR="00F93489" w:rsidRDefault="00F93489" w:rsidP="00857425">
      <w:pPr>
        <w:ind w:left="4961"/>
        <w:jc w:val="center"/>
        <w:rPr>
          <w:b/>
          <w:lang w:val="uk-UA"/>
        </w:rPr>
      </w:pPr>
    </w:p>
    <w:p w14:paraId="598BF0E6" w14:textId="4423B1CB" w:rsidR="00B34C0F" w:rsidRPr="00496649" w:rsidRDefault="00B34C0F" w:rsidP="00496649">
      <w:pPr>
        <w:jc w:val="center"/>
        <w:rPr>
          <w:b/>
          <w:lang w:val="uk-UA"/>
        </w:rPr>
      </w:pPr>
      <w:r w:rsidRPr="00496649">
        <w:rPr>
          <w:b/>
          <w:lang w:val="uk-UA"/>
        </w:rPr>
        <w:t>Конкурсна пропозиція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до конкурсу з відбору суб’єктів аудиторської діяльності, які можуть бути призначені для надання послуг з обов’язкового аудиту фінансової звітності</w:t>
      </w:r>
      <w:r w:rsidR="00857425">
        <w:rPr>
          <w:b/>
          <w:lang w:val="uk-UA"/>
        </w:rPr>
        <w:br/>
      </w:r>
      <w:r w:rsidRPr="00496649">
        <w:rPr>
          <w:b/>
          <w:lang w:val="uk-UA"/>
        </w:rPr>
        <w:t>ПрАТ «СЛАВУТСЬКИЙ СОЛОДОВИЙ ЗАВОД» за 2019 рік</w:t>
      </w:r>
    </w:p>
    <w:p w14:paraId="68A57BEC" w14:textId="77777777" w:rsidR="00B34C0F" w:rsidRPr="00496649" w:rsidRDefault="00B34C0F" w:rsidP="00496649">
      <w:pPr>
        <w:tabs>
          <w:tab w:val="left" w:pos="3633"/>
        </w:tabs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29662A" w:rsidRPr="003D1CE5" w14:paraId="41958428" w14:textId="77777777" w:rsidTr="00857425">
        <w:tc>
          <w:tcPr>
            <w:tcW w:w="9606" w:type="dxa"/>
            <w:shd w:val="clear" w:color="auto" w:fill="F2F2F2"/>
          </w:tcPr>
          <w:p w14:paraId="2F8FFACE" w14:textId="77777777" w:rsidR="0029662A" w:rsidRPr="003D1CE5" w:rsidRDefault="0029662A" w:rsidP="003D1CE5">
            <w:pPr>
              <w:tabs>
                <w:tab w:val="left" w:pos="3633"/>
              </w:tabs>
              <w:jc w:val="center"/>
              <w:rPr>
                <w:b/>
                <w:lang w:val="uk-UA"/>
              </w:rPr>
            </w:pPr>
            <w:r w:rsidRPr="003D1CE5">
              <w:rPr>
                <w:b/>
                <w:lang w:val="uk-UA"/>
              </w:rPr>
              <w:t>Анкета аудиторської фірми (відомості про учасника)</w:t>
            </w:r>
          </w:p>
        </w:tc>
      </w:tr>
    </w:tbl>
    <w:p w14:paraId="1FFBCBC6" w14:textId="77777777" w:rsidR="003D1CE5" w:rsidRPr="003D1CE5" w:rsidRDefault="003D1CE5" w:rsidP="003D1CE5">
      <w:pPr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96649" w:rsidRPr="00496649" w14:paraId="79ACEFD5" w14:textId="77777777" w:rsidTr="00BD2423">
        <w:tc>
          <w:tcPr>
            <w:tcW w:w="4644" w:type="dxa"/>
            <w:shd w:val="clear" w:color="auto" w:fill="auto"/>
          </w:tcPr>
          <w:p w14:paraId="19C52B39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Повна назва суб’єкта аудиторської діяльності - учасника</w:t>
            </w:r>
          </w:p>
        </w:tc>
        <w:tc>
          <w:tcPr>
            <w:tcW w:w="4962" w:type="dxa"/>
            <w:shd w:val="clear" w:color="auto" w:fill="auto"/>
          </w:tcPr>
          <w:p w14:paraId="3C17D757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6A2F0C3B" w14:textId="77777777" w:rsidTr="00BD2423">
        <w:tc>
          <w:tcPr>
            <w:tcW w:w="4644" w:type="dxa"/>
            <w:shd w:val="clear" w:color="auto" w:fill="auto"/>
          </w:tcPr>
          <w:p w14:paraId="7A79A64D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Ідентифікаційний код</w:t>
            </w:r>
          </w:p>
        </w:tc>
        <w:tc>
          <w:tcPr>
            <w:tcW w:w="4962" w:type="dxa"/>
            <w:shd w:val="clear" w:color="auto" w:fill="auto"/>
          </w:tcPr>
          <w:p w14:paraId="27EDD5C7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6ECD4AD4" w14:textId="77777777" w:rsidTr="00BD2423">
        <w:tc>
          <w:tcPr>
            <w:tcW w:w="4644" w:type="dxa"/>
            <w:shd w:val="clear" w:color="auto" w:fill="auto"/>
          </w:tcPr>
          <w:p w14:paraId="29F52494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Місцезнаходження</w:t>
            </w:r>
          </w:p>
        </w:tc>
        <w:tc>
          <w:tcPr>
            <w:tcW w:w="4962" w:type="dxa"/>
            <w:shd w:val="clear" w:color="auto" w:fill="auto"/>
          </w:tcPr>
          <w:p w14:paraId="3C88FFE2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6ACACE95" w14:textId="77777777" w:rsidTr="00BD2423">
        <w:tc>
          <w:tcPr>
            <w:tcW w:w="4644" w:type="dxa"/>
            <w:shd w:val="clear" w:color="auto" w:fill="auto"/>
          </w:tcPr>
          <w:p w14:paraId="54BC9D07" w14:textId="77777777" w:rsidR="00B34C0F" w:rsidRPr="00496649" w:rsidRDefault="003A2848" w:rsidP="004966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Веб-с</w:t>
            </w:r>
            <w:r w:rsidR="00B34C0F" w:rsidRPr="00496649">
              <w:rPr>
                <w:lang w:val="uk-UA"/>
              </w:rPr>
              <w:t>айт</w:t>
            </w:r>
          </w:p>
        </w:tc>
        <w:tc>
          <w:tcPr>
            <w:tcW w:w="4962" w:type="dxa"/>
            <w:shd w:val="clear" w:color="auto" w:fill="auto"/>
          </w:tcPr>
          <w:p w14:paraId="62E0F2AD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4B300FD0" w14:textId="77777777" w:rsidTr="00BD2423">
        <w:tc>
          <w:tcPr>
            <w:tcW w:w="4644" w:type="dxa"/>
            <w:shd w:val="clear" w:color="auto" w:fill="auto"/>
          </w:tcPr>
          <w:p w14:paraId="01640E03" w14:textId="77777777" w:rsidR="00B34C0F" w:rsidRPr="003A2848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аудиторську мережу</w:t>
            </w:r>
            <w:r w:rsidR="003A2848" w:rsidRPr="002E035A">
              <w:t>/</w:t>
            </w:r>
            <w:r w:rsidR="003A2848">
              <w:rPr>
                <w:lang w:val="uk-UA"/>
              </w:rPr>
              <w:t>групу</w:t>
            </w:r>
          </w:p>
        </w:tc>
        <w:tc>
          <w:tcPr>
            <w:tcW w:w="4962" w:type="dxa"/>
            <w:shd w:val="clear" w:color="auto" w:fill="auto"/>
          </w:tcPr>
          <w:p w14:paraId="767A4182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06F15199" w14:textId="77777777" w:rsidTr="00BD2423">
        <w:tc>
          <w:tcPr>
            <w:tcW w:w="4644" w:type="dxa"/>
            <w:shd w:val="clear" w:color="auto" w:fill="auto"/>
          </w:tcPr>
          <w:p w14:paraId="0DDB800C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Статус платника податку на прибуток </w:t>
            </w:r>
          </w:p>
        </w:tc>
        <w:tc>
          <w:tcPr>
            <w:tcW w:w="4962" w:type="dxa"/>
            <w:shd w:val="clear" w:color="auto" w:fill="auto"/>
          </w:tcPr>
          <w:p w14:paraId="38CC0BE6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33B6B8E5" w14:textId="77777777" w:rsidTr="00BD2423">
        <w:tc>
          <w:tcPr>
            <w:tcW w:w="4644" w:type="dxa"/>
            <w:shd w:val="clear" w:color="auto" w:fill="auto"/>
          </w:tcPr>
          <w:p w14:paraId="72D4024B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Індивідуальний податковий номер</w:t>
            </w:r>
          </w:p>
        </w:tc>
        <w:tc>
          <w:tcPr>
            <w:tcW w:w="4962" w:type="dxa"/>
            <w:shd w:val="clear" w:color="auto" w:fill="auto"/>
          </w:tcPr>
          <w:p w14:paraId="4A68DB6D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5FC744C8" w14:textId="77777777" w:rsidTr="00BD2423">
        <w:tc>
          <w:tcPr>
            <w:tcW w:w="4644" w:type="dxa"/>
            <w:shd w:val="clear" w:color="auto" w:fill="auto"/>
          </w:tcPr>
          <w:p w14:paraId="03DFE9EF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>ПІБ контактної особи</w:t>
            </w:r>
          </w:p>
        </w:tc>
        <w:tc>
          <w:tcPr>
            <w:tcW w:w="4962" w:type="dxa"/>
            <w:shd w:val="clear" w:color="auto" w:fill="auto"/>
          </w:tcPr>
          <w:p w14:paraId="401E26E7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4F9715C1" w14:textId="77777777" w:rsidTr="00BD2423">
        <w:tc>
          <w:tcPr>
            <w:tcW w:w="4644" w:type="dxa"/>
            <w:shd w:val="clear" w:color="auto" w:fill="auto"/>
          </w:tcPr>
          <w:p w14:paraId="7AA696D4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Контактний номер телефону та e-mail</w:t>
            </w:r>
          </w:p>
        </w:tc>
        <w:tc>
          <w:tcPr>
            <w:tcW w:w="4962" w:type="dxa"/>
            <w:shd w:val="clear" w:color="auto" w:fill="auto"/>
          </w:tcPr>
          <w:p w14:paraId="63F52B9D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04B2B643" w14:textId="77777777" w:rsidTr="00BD2423">
        <w:tc>
          <w:tcPr>
            <w:tcW w:w="4644" w:type="dxa"/>
            <w:shd w:val="clear" w:color="auto" w:fill="auto"/>
          </w:tcPr>
          <w:p w14:paraId="722A6048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 xml:space="preserve">Коротка історична довідка про діяльність аудиторської фірми, досвід роботи із підприємствами, що становлять суспільний інтерес, агропромисловими підприємствами, а також із підприємствами на ринку солоду </w:t>
            </w:r>
          </w:p>
        </w:tc>
        <w:tc>
          <w:tcPr>
            <w:tcW w:w="4962" w:type="dxa"/>
            <w:shd w:val="clear" w:color="auto" w:fill="auto"/>
          </w:tcPr>
          <w:p w14:paraId="5EBC9BD2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8B2837" w:rsidRPr="00496649" w14:paraId="77CF826C" w14:textId="77777777" w:rsidTr="00BD2423">
        <w:tc>
          <w:tcPr>
            <w:tcW w:w="4644" w:type="dxa"/>
            <w:shd w:val="clear" w:color="auto" w:fill="auto"/>
          </w:tcPr>
          <w:p w14:paraId="5706DC30" w14:textId="77777777" w:rsidR="008B2837" w:rsidRPr="00496649" w:rsidRDefault="008B2837" w:rsidP="008B2837">
            <w:pPr>
              <w:pStyle w:val="Default"/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Інформація  про здійснення а</w:t>
            </w:r>
            <w:r w:rsidRPr="008B2837">
              <w:rPr>
                <w:shd w:val="clear" w:color="auto" w:fill="FFFFFF"/>
                <w:lang w:val="uk-UA"/>
              </w:rPr>
              <w:t>удиторськ</w:t>
            </w:r>
            <w:r>
              <w:rPr>
                <w:shd w:val="clear" w:color="auto" w:fill="FFFFFF"/>
                <w:lang w:val="uk-UA"/>
              </w:rPr>
              <w:t>ої</w:t>
            </w:r>
            <w:r w:rsidRPr="008B2837">
              <w:rPr>
                <w:shd w:val="clear" w:color="auto" w:fill="FFFFFF"/>
                <w:lang w:val="uk-UA"/>
              </w:rPr>
              <w:t xml:space="preserve"> діяльн</w:t>
            </w:r>
            <w:r>
              <w:rPr>
                <w:shd w:val="clear" w:color="auto" w:fill="FFFFFF"/>
                <w:lang w:val="uk-UA"/>
              </w:rPr>
              <w:t>о</w:t>
            </w:r>
            <w:r w:rsidRPr="008B2837">
              <w:rPr>
                <w:shd w:val="clear" w:color="auto" w:fill="FFFFFF"/>
                <w:lang w:val="uk-UA"/>
              </w:rPr>
              <w:t>ст</w:t>
            </w:r>
            <w:r>
              <w:rPr>
                <w:shd w:val="clear" w:color="auto" w:fill="FFFFFF"/>
                <w:lang w:val="uk-UA"/>
              </w:rPr>
              <w:t>і</w:t>
            </w:r>
            <w:r w:rsidRPr="008B2837">
              <w:rPr>
                <w:shd w:val="clear" w:color="auto" w:fill="FFFFFF"/>
                <w:lang w:val="uk-UA"/>
              </w:rPr>
              <w:t xml:space="preserve"> відповідно до міжнародних стандартів аудиту</w:t>
            </w:r>
          </w:p>
        </w:tc>
        <w:tc>
          <w:tcPr>
            <w:tcW w:w="4962" w:type="dxa"/>
            <w:shd w:val="clear" w:color="auto" w:fill="auto"/>
          </w:tcPr>
          <w:p w14:paraId="3D3A11F4" w14:textId="77777777" w:rsidR="008B2837" w:rsidRPr="00496649" w:rsidRDefault="008B2837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5B331FF8" w14:textId="77777777" w:rsidTr="00BD2423">
        <w:tc>
          <w:tcPr>
            <w:tcW w:w="4644" w:type="dxa"/>
            <w:shd w:val="clear" w:color="auto" w:fill="auto"/>
          </w:tcPr>
          <w:p w14:paraId="6ECB5FB2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shd w:val="clear" w:color="auto" w:fill="FFFFFF"/>
                <w:lang w:val="uk-UA"/>
              </w:rPr>
              <w:t>Загальна чисельність працівників аудиторської фірми</w:t>
            </w:r>
          </w:p>
        </w:tc>
        <w:tc>
          <w:tcPr>
            <w:tcW w:w="4962" w:type="dxa"/>
            <w:shd w:val="clear" w:color="auto" w:fill="auto"/>
          </w:tcPr>
          <w:p w14:paraId="0B231040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3139FF6E" w14:textId="77777777" w:rsidTr="00BD2423">
        <w:tc>
          <w:tcPr>
            <w:tcW w:w="4644" w:type="dxa"/>
            <w:shd w:val="clear" w:color="auto" w:fill="auto"/>
          </w:tcPr>
          <w:p w14:paraId="535E5A30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Загальна кількість аудиторів, які є працівниками, партнерами, учасниками або в інший спосіб залучаються до провадження аудиторської діяльності</w:t>
            </w:r>
            <w:r w:rsidR="00642254">
              <w:rPr>
                <w:lang w:val="uk-UA"/>
              </w:rPr>
              <w:t>, в тому числі:</w:t>
            </w:r>
          </w:p>
        </w:tc>
        <w:tc>
          <w:tcPr>
            <w:tcW w:w="4962" w:type="dxa"/>
            <w:shd w:val="clear" w:color="auto" w:fill="auto"/>
          </w:tcPr>
          <w:p w14:paraId="65B6CF42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5BD64F38" w14:textId="77777777" w:rsidTr="00BD2423">
        <w:tc>
          <w:tcPr>
            <w:tcW w:w="4644" w:type="dxa"/>
            <w:shd w:val="clear" w:color="auto" w:fill="auto"/>
          </w:tcPr>
          <w:p w14:paraId="1908DA62" w14:textId="77777777" w:rsidR="00B34C0F" w:rsidRPr="00642254" w:rsidRDefault="00642254" w:rsidP="00642254">
            <w:pPr>
              <w:pStyle w:val="Default"/>
              <w:ind w:left="284"/>
              <w:jc w:val="both"/>
              <w:rPr>
                <w:i/>
                <w:lang w:val="uk-UA"/>
              </w:rPr>
            </w:pPr>
            <w:r w:rsidRPr="00642254">
              <w:rPr>
                <w:i/>
                <w:lang w:val="uk-UA"/>
              </w:rPr>
              <w:t>к</w:t>
            </w:r>
            <w:r w:rsidR="00B34C0F" w:rsidRPr="00642254">
              <w:rPr>
                <w:i/>
                <w:lang w:val="uk-UA"/>
              </w:rPr>
              <w:t xml:space="preserve">ількість аудиторів, які залучаються до провадження аудиторської діяльності за основним місцем роботи </w:t>
            </w:r>
          </w:p>
        </w:tc>
        <w:tc>
          <w:tcPr>
            <w:tcW w:w="4962" w:type="dxa"/>
            <w:shd w:val="clear" w:color="auto" w:fill="auto"/>
          </w:tcPr>
          <w:p w14:paraId="03AE96A8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7788BAC6" w14:textId="77777777" w:rsidTr="00BD2423">
        <w:tc>
          <w:tcPr>
            <w:tcW w:w="4644" w:type="dxa"/>
            <w:shd w:val="clear" w:color="auto" w:fill="auto"/>
          </w:tcPr>
          <w:p w14:paraId="47AA0D48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Найменування страховика за договором страхування цивільно-правової відповідальності суб'єкта аудиторської діяльності перед третіми особами, строк дії договору та страхова сума </w:t>
            </w:r>
          </w:p>
        </w:tc>
        <w:tc>
          <w:tcPr>
            <w:tcW w:w="4962" w:type="dxa"/>
            <w:shd w:val="clear" w:color="auto" w:fill="auto"/>
          </w:tcPr>
          <w:p w14:paraId="61CC593F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642254" w:rsidRPr="00496649" w14:paraId="6D8FA34D" w14:textId="77777777" w:rsidTr="00BD2423">
        <w:tc>
          <w:tcPr>
            <w:tcW w:w="4644" w:type="dxa"/>
            <w:shd w:val="clear" w:color="auto" w:fill="auto"/>
          </w:tcPr>
          <w:p w14:paraId="5372258E" w14:textId="77777777" w:rsidR="00642254" w:rsidRPr="00496649" w:rsidRDefault="00642254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відсутність (наявність) в аудиторської фірми, її керівника та/або аудиторів, які працюють в аудиторській фірмі (за основним місцем роботи або за сумісництвом), будь-яких стягнень, що застосовувалися протягом останніх трьох років органом, який регулює/регулював аудиторську діяльність</w:t>
            </w:r>
          </w:p>
        </w:tc>
        <w:tc>
          <w:tcPr>
            <w:tcW w:w="4962" w:type="dxa"/>
            <w:shd w:val="clear" w:color="auto" w:fill="auto"/>
          </w:tcPr>
          <w:p w14:paraId="5D179A84" w14:textId="77777777" w:rsidR="00642254" w:rsidRPr="00496649" w:rsidRDefault="00642254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3D36D6" w:rsidRPr="00496649" w14:paraId="247A7069" w14:textId="77777777" w:rsidTr="00B431B9">
        <w:trPr>
          <w:cantSplit/>
        </w:trPr>
        <w:tc>
          <w:tcPr>
            <w:tcW w:w="4644" w:type="dxa"/>
            <w:shd w:val="clear" w:color="auto" w:fill="auto"/>
          </w:tcPr>
          <w:p w14:paraId="3A78A9A6" w14:textId="77777777" w:rsidR="003D36D6" w:rsidRPr="00496649" w:rsidRDefault="003D36D6" w:rsidP="00496649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Інформація про існуючі обмеження щодо надання послуг суб’єктом аудиторської діяльності та попередня оцінка загроз незалежності при наданні послуг з  обов’язкового </w:t>
            </w:r>
            <w:r w:rsidRPr="00E142CB">
              <w:rPr>
                <w:lang w:val="uk-UA"/>
              </w:rPr>
              <w:t>аудиту фінансової звітності</w:t>
            </w:r>
            <w:r>
              <w:rPr>
                <w:lang w:val="uk-UA"/>
              </w:rPr>
              <w:t xml:space="preserve"> Товариства</w:t>
            </w:r>
            <w:r w:rsidRPr="00E142CB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відповідно положень Закону України «</w:t>
            </w:r>
            <w:r w:rsidRPr="00E142CB">
              <w:rPr>
                <w:lang w:val="uk-UA"/>
              </w:rPr>
              <w:t>Про аудит фінансової звітності та аудиторську діяльність</w:t>
            </w:r>
            <w:r>
              <w:rPr>
                <w:lang w:val="uk-UA"/>
              </w:rPr>
              <w:t>».</w:t>
            </w:r>
          </w:p>
        </w:tc>
        <w:tc>
          <w:tcPr>
            <w:tcW w:w="4962" w:type="dxa"/>
            <w:shd w:val="clear" w:color="auto" w:fill="auto"/>
          </w:tcPr>
          <w:p w14:paraId="421115B4" w14:textId="77777777" w:rsidR="003D36D6" w:rsidRPr="00496649" w:rsidRDefault="003D36D6" w:rsidP="00496649">
            <w:pPr>
              <w:pStyle w:val="Default"/>
              <w:jc w:val="both"/>
              <w:rPr>
                <w:lang w:val="uk-UA"/>
              </w:rPr>
            </w:pPr>
          </w:p>
        </w:tc>
      </w:tr>
      <w:tr w:rsidR="00496649" w:rsidRPr="00496649" w14:paraId="1FCC9E6A" w14:textId="77777777" w:rsidTr="00BD2423">
        <w:tc>
          <w:tcPr>
            <w:tcW w:w="4644" w:type="dxa"/>
            <w:shd w:val="clear" w:color="auto" w:fill="auto"/>
          </w:tcPr>
          <w:p w14:paraId="083733B4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Інша інформація – за бажанням учасника </w:t>
            </w:r>
          </w:p>
        </w:tc>
        <w:tc>
          <w:tcPr>
            <w:tcW w:w="4962" w:type="dxa"/>
            <w:shd w:val="clear" w:color="auto" w:fill="auto"/>
          </w:tcPr>
          <w:p w14:paraId="48C745C6" w14:textId="77777777" w:rsidR="00B34C0F" w:rsidRPr="00496649" w:rsidRDefault="00B34C0F" w:rsidP="00496649">
            <w:pPr>
              <w:pStyle w:val="Default"/>
              <w:jc w:val="both"/>
              <w:rPr>
                <w:lang w:val="uk-UA"/>
              </w:rPr>
            </w:pPr>
          </w:p>
        </w:tc>
      </w:tr>
    </w:tbl>
    <w:p w14:paraId="07E6080D" w14:textId="77777777" w:rsidR="003D1CE5" w:rsidRPr="003D1CE5" w:rsidRDefault="003D1CE5" w:rsidP="003D1CE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606"/>
      </w:tblGrid>
      <w:tr w:rsidR="0029662A" w:rsidRPr="003D1CE5" w14:paraId="1BBD0A22" w14:textId="77777777" w:rsidTr="00857425">
        <w:tc>
          <w:tcPr>
            <w:tcW w:w="9606" w:type="dxa"/>
            <w:shd w:val="clear" w:color="auto" w:fill="F2F2F2"/>
          </w:tcPr>
          <w:p w14:paraId="1ECF8F66" w14:textId="77777777" w:rsidR="0029662A" w:rsidRPr="003D1CE5" w:rsidRDefault="0029662A" w:rsidP="003D1CE5">
            <w:pPr>
              <w:tabs>
                <w:tab w:val="left" w:pos="3633"/>
              </w:tabs>
              <w:jc w:val="center"/>
              <w:rPr>
                <w:b/>
                <w:lang w:val="uk-UA"/>
              </w:rPr>
            </w:pPr>
            <w:r w:rsidRPr="003D1CE5">
              <w:rPr>
                <w:b/>
                <w:lang w:val="uk-UA"/>
              </w:rPr>
              <w:t>Конкурсна пропозиція</w:t>
            </w:r>
          </w:p>
        </w:tc>
      </w:tr>
    </w:tbl>
    <w:p w14:paraId="3E3A782B" w14:textId="77777777" w:rsidR="0029662A" w:rsidRPr="0029662A" w:rsidRDefault="0029662A" w:rsidP="0029662A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9662A" w:rsidRPr="00496649" w14:paraId="6FFE3CB8" w14:textId="77777777" w:rsidTr="00BD2423">
        <w:tc>
          <w:tcPr>
            <w:tcW w:w="4644" w:type="dxa"/>
            <w:shd w:val="clear" w:color="auto" w:fill="auto"/>
          </w:tcPr>
          <w:p w14:paraId="6420DDD7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Загальна вартість надання послуги (грн, з урахуванням ПДВ). У разі перерахування вартості на валютний еквівалент – зазначити формулу перерахунку</w:t>
            </w:r>
          </w:p>
        </w:tc>
        <w:tc>
          <w:tcPr>
            <w:tcW w:w="4927" w:type="dxa"/>
            <w:shd w:val="clear" w:color="auto" w:fill="auto"/>
          </w:tcPr>
          <w:p w14:paraId="5BEB613D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111A7723" w14:textId="77777777" w:rsidTr="00BD2423">
        <w:tc>
          <w:tcPr>
            <w:tcW w:w="4644" w:type="dxa"/>
            <w:shd w:val="clear" w:color="auto" w:fill="auto"/>
          </w:tcPr>
          <w:p w14:paraId="076C5DB3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Загальна сума витрат, що підлягатимуть відшкодуванню – за наявності </w:t>
            </w:r>
          </w:p>
        </w:tc>
        <w:tc>
          <w:tcPr>
            <w:tcW w:w="4927" w:type="dxa"/>
            <w:shd w:val="clear" w:color="auto" w:fill="auto"/>
          </w:tcPr>
          <w:p w14:paraId="6353636F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6814E62A" w14:textId="77777777" w:rsidTr="00BD2423">
        <w:tc>
          <w:tcPr>
            <w:tcW w:w="4644" w:type="dxa"/>
            <w:shd w:val="clear" w:color="auto" w:fill="auto"/>
          </w:tcPr>
          <w:p w14:paraId="3F593D13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Графік оплати </w:t>
            </w:r>
          </w:p>
        </w:tc>
        <w:tc>
          <w:tcPr>
            <w:tcW w:w="4927" w:type="dxa"/>
            <w:shd w:val="clear" w:color="auto" w:fill="auto"/>
          </w:tcPr>
          <w:p w14:paraId="5D88E70E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1D182F89" w14:textId="77777777" w:rsidTr="00BD2423">
        <w:tc>
          <w:tcPr>
            <w:tcW w:w="4644" w:type="dxa"/>
            <w:shd w:val="clear" w:color="auto" w:fill="auto"/>
          </w:tcPr>
          <w:p w14:paraId="04CED08C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Дата </w:t>
            </w:r>
            <w:r w:rsidRPr="00496649">
              <w:rPr>
                <w:color w:val="auto"/>
                <w:lang w:val="uk-UA"/>
              </w:rPr>
              <w:t>випуску аудиторського звіту</w:t>
            </w:r>
          </w:p>
        </w:tc>
        <w:tc>
          <w:tcPr>
            <w:tcW w:w="4927" w:type="dxa"/>
            <w:shd w:val="clear" w:color="auto" w:fill="auto"/>
          </w:tcPr>
          <w:p w14:paraId="0D2344EF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642254" w:rsidRPr="00496649" w14:paraId="5538D561" w14:textId="77777777" w:rsidTr="00BD2423">
        <w:tc>
          <w:tcPr>
            <w:tcW w:w="4644" w:type="dxa"/>
            <w:shd w:val="clear" w:color="auto" w:fill="auto"/>
          </w:tcPr>
          <w:p w14:paraId="43E462C7" w14:textId="77777777" w:rsidR="00642254" w:rsidRPr="00642254" w:rsidRDefault="00642254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>Інформація про аудиторів, які безпосередньо залучатимуться для проведення аудиту фінансової звітності Товариства</w:t>
            </w:r>
            <w:r w:rsidRPr="00642254">
              <w:rPr>
                <w:lang w:val="uk-UA"/>
              </w:rPr>
              <w:t xml:space="preserve">, щодо кожного: ПІБ, посада, дані, що підтверджують їх </w:t>
            </w:r>
            <w:r w:rsidRPr="00496649">
              <w:rPr>
                <w:lang w:val="uk-UA"/>
              </w:rPr>
              <w:t xml:space="preserve">кваліфікацію відповідно до статті 19 Закону </w:t>
            </w:r>
            <w:r w:rsidRPr="00642254">
              <w:rPr>
                <w:lang w:val="uk-UA"/>
              </w:rPr>
              <w:t>України «</w:t>
            </w:r>
            <w:r w:rsidRPr="00642254">
              <w:rPr>
                <w:color w:val="auto"/>
                <w:lang w:val="uk-UA"/>
              </w:rPr>
              <w:t>Про аудит фінансової звітності та аудиторську діяльність»</w:t>
            </w:r>
            <w:r w:rsidRPr="00642254">
              <w:rPr>
                <w:lang w:val="uk-UA"/>
              </w:rPr>
              <w:t xml:space="preserve">, </w:t>
            </w:r>
            <w:r w:rsidRPr="00496649">
              <w:rPr>
                <w:lang w:val="uk-UA"/>
              </w:rPr>
              <w:t xml:space="preserve">чинні сертифікати (дипломи) професійних організацій, що підтверджують високий рівень знань з міжнародних </w:t>
            </w:r>
            <w:r w:rsidRPr="00642254">
              <w:rPr>
                <w:lang w:val="uk-UA"/>
              </w:rPr>
              <w:t>стандартів фінансової звітності</w:t>
            </w:r>
          </w:p>
        </w:tc>
        <w:tc>
          <w:tcPr>
            <w:tcW w:w="4927" w:type="dxa"/>
            <w:shd w:val="clear" w:color="auto" w:fill="auto"/>
          </w:tcPr>
          <w:p w14:paraId="2BAE3520" w14:textId="77777777" w:rsidR="00642254" w:rsidRPr="00496649" w:rsidRDefault="00642254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0C7445B3" w14:textId="77777777" w:rsidTr="00BD2423">
        <w:tc>
          <w:tcPr>
            <w:tcW w:w="4644" w:type="dxa"/>
            <w:shd w:val="clear" w:color="auto" w:fill="auto"/>
          </w:tcPr>
          <w:p w14:paraId="005ED265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  <w:r w:rsidRPr="00496649">
              <w:rPr>
                <w:lang w:val="uk-UA"/>
              </w:rPr>
              <w:t xml:space="preserve">Інформація про інших працівників, які безпосередньо залучатимуться для проведення аудиту фінансової звітності Товариства, </w:t>
            </w:r>
            <w:r w:rsidR="00642254" w:rsidRPr="00642254">
              <w:rPr>
                <w:lang w:val="uk-UA"/>
              </w:rPr>
              <w:t xml:space="preserve">щодо кожного: ПІБ, посада, дані, що підтверджують їх </w:t>
            </w:r>
            <w:r w:rsidR="00642254" w:rsidRPr="00496649">
              <w:rPr>
                <w:lang w:val="uk-UA"/>
              </w:rPr>
              <w:t>кваліфікацію</w:t>
            </w:r>
            <w:r w:rsidR="00642254">
              <w:rPr>
                <w:lang w:val="uk-UA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14:paraId="50BA0C3C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5FC981A8" w14:textId="77777777" w:rsidTr="00BD2423">
        <w:tc>
          <w:tcPr>
            <w:tcW w:w="4644" w:type="dxa"/>
            <w:shd w:val="clear" w:color="auto" w:fill="auto"/>
          </w:tcPr>
          <w:p w14:paraId="63A2951B" w14:textId="77777777" w:rsidR="00A00A70" w:rsidRPr="00A00A70" w:rsidRDefault="00A00A70" w:rsidP="00A00A70">
            <w:pPr>
              <w:pStyle w:val="Default"/>
              <w:jc w:val="both"/>
              <w:rPr>
                <w:lang w:val="uk-UA"/>
              </w:rPr>
            </w:pPr>
            <w:r w:rsidRPr="00A00A70">
              <w:rPr>
                <w:lang w:val="uk-UA"/>
              </w:rPr>
              <w:t xml:space="preserve">Положення </w:t>
            </w:r>
            <w:r>
              <w:rPr>
                <w:lang w:val="uk-UA"/>
              </w:rPr>
              <w:t xml:space="preserve">договору </w:t>
            </w:r>
            <w:r w:rsidRPr="00496649">
              <w:rPr>
                <w:lang w:val="uk-UA"/>
              </w:rPr>
              <w:t>в частині забезпечення прав Товариства на уточнення інформації та оспорювання попередніх висновків аудитора для забезпечення максимально об’єктивного звіту, а також загалом доступність персоналу</w:t>
            </w:r>
            <w:r>
              <w:rPr>
                <w:lang w:val="uk-UA"/>
              </w:rPr>
              <w:t xml:space="preserve"> аудиторської фірми</w:t>
            </w:r>
            <w:r w:rsidRPr="00496649">
              <w:rPr>
                <w:lang w:val="uk-UA"/>
              </w:rPr>
              <w:t xml:space="preserve"> для комунікації із персоналом Товариства</w:t>
            </w:r>
            <w:r>
              <w:rPr>
                <w:lang w:val="uk-UA"/>
              </w:rPr>
              <w:t>.</w:t>
            </w:r>
          </w:p>
        </w:tc>
        <w:tc>
          <w:tcPr>
            <w:tcW w:w="4927" w:type="dxa"/>
            <w:shd w:val="clear" w:color="auto" w:fill="auto"/>
          </w:tcPr>
          <w:p w14:paraId="6F3F05AC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  <w:tr w:rsidR="0029662A" w:rsidRPr="00496649" w14:paraId="1E510051" w14:textId="77777777" w:rsidTr="00BD2423">
        <w:tc>
          <w:tcPr>
            <w:tcW w:w="4644" w:type="dxa"/>
            <w:shd w:val="clear" w:color="auto" w:fill="auto"/>
          </w:tcPr>
          <w:p w14:paraId="507FF2B5" w14:textId="77777777" w:rsidR="0029662A" w:rsidRPr="00496649" w:rsidRDefault="00A00A70" w:rsidP="003D1CE5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Інші істотні умови виконання завдання з аудиту</w:t>
            </w:r>
          </w:p>
        </w:tc>
        <w:tc>
          <w:tcPr>
            <w:tcW w:w="4927" w:type="dxa"/>
            <w:shd w:val="clear" w:color="auto" w:fill="auto"/>
          </w:tcPr>
          <w:p w14:paraId="578EDA13" w14:textId="77777777" w:rsidR="0029662A" w:rsidRPr="00496649" w:rsidRDefault="0029662A" w:rsidP="003D1CE5">
            <w:pPr>
              <w:pStyle w:val="Default"/>
              <w:jc w:val="both"/>
              <w:rPr>
                <w:lang w:val="uk-UA"/>
              </w:rPr>
            </w:pPr>
          </w:p>
        </w:tc>
      </w:tr>
    </w:tbl>
    <w:p w14:paraId="2485EF1B" w14:textId="77777777" w:rsidR="00B34C0F" w:rsidRDefault="00B34C0F" w:rsidP="00496649">
      <w:pPr>
        <w:tabs>
          <w:tab w:val="left" w:pos="5588"/>
        </w:tabs>
        <w:rPr>
          <w:lang w:val="uk-UA"/>
        </w:rPr>
      </w:pPr>
    </w:p>
    <w:p w14:paraId="4132A3D1" w14:textId="77777777" w:rsidR="0029662A" w:rsidRDefault="0029662A" w:rsidP="00496649">
      <w:pPr>
        <w:tabs>
          <w:tab w:val="left" w:pos="5588"/>
        </w:tabs>
        <w:rPr>
          <w:lang w:val="uk-UA"/>
        </w:rPr>
      </w:pPr>
    </w:p>
    <w:p w14:paraId="4EC36DEE" w14:textId="77777777" w:rsidR="0029662A" w:rsidRDefault="0029662A" w:rsidP="00496649">
      <w:pPr>
        <w:tabs>
          <w:tab w:val="left" w:pos="5588"/>
        </w:tabs>
        <w:rPr>
          <w:lang w:val="uk-UA"/>
        </w:rPr>
      </w:pPr>
      <w:r>
        <w:rPr>
          <w:lang w:val="uk-UA"/>
        </w:rPr>
        <w:t>Повноважна особа учасника:</w:t>
      </w:r>
    </w:p>
    <w:p w14:paraId="3A5D179B" w14:textId="77777777" w:rsidR="0029662A" w:rsidRDefault="0029662A" w:rsidP="00496649">
      <w:pPr>
        <w:tabs>
          <w:tab w:val="left" w:pos="5588"/>
        </w:tabs>
        <w:rPr>
          <w:lang w:val="uk-UA"/>
        </w:rPr>
      </w:pPr>
      <w:r>
        <w:rPr>
          <w:lang w:val="uk-UA"/>
        </w:rPr>
        <w:t>ПІБ _______________</w:t>
      </w:r>
    </w:p>
    <w:p w14:paraId="205F6E7A" w14:textId="77777777" w:rsidR="0029662A" w:rsidRDefault="0029662A" w:rsidP="00496649">
      <w:pPr>
        <w:tabs>
          <w:tab w:val="left" w:pos="5588"/>
        </w:tabs>
        <w:rPr>
          <w:lang w:val="uk-UA"/>
        </w:rPr>
      </w:pPr>
      <w:r>
        <w:rPr>
          <w:lang w:val="uk-UA"/>
        </w:rPr>
        <w:t>Посада ____________________</w:t>
      </w:r>
    </w:p>
    <w:p w14:paraId="081DF7A5" w14:textId="77777777" w:rsidR="0029662A" w:rsidRDefault="0029662A" w:rsidP="00496649">
      <w:pPr>
        <w:tabs>
          <w:tab w:val="left" w:pos="5588"/>
        </w:tabs>
        <w:rPr>
          <w:lang w:val="uk-UA"/>
        </w:rPr>
      </w:pPr>
    </w:p>
    <w:p w14:paraId="00B226B3" w14:textId="77777777" w:rsidR="0029662A" w:rsidRDefault="0029662A" w:rsidP="00496649">
      <w:pPr>
        <w:tabs>
          <w:tab w:val="left" w:pos="5588"/>
        </w:tabs>
        <w:rPr>
          <w:lang w:val="uk-UA"/>
        </w:rPr>
      </w:pPr>
    </w:p>
    <w:p w14:paraId="4D834584" w14:textId="77777777" w:rsidR="0029662A" w:rsidRDefault="0029662A" w:rsidP="00496649">
      <w:pPr>
        <w:tabs>
          <w:tab w:val="left" w:pos="5588"/>
        </w:tabs>
        <w:rPr>
          <w:lang w:val="uk-UA"/>
        </w:rPr>
      </w:pPr>
      <w:r>
        <w:rPr>
          <w:lang w:val="uk-UA"/>
        </w:rPr>
        <w:t>Підпис ______________________</w:t>
      </w:r>
    </w:p>
    <w:p w14:paraId="400EC467" w14:textId="77777777" w:rsidR="0029662A" w:rsidRDefault="0029662A" w:rsidP="00496649">
      <w:pPr>
        <w:tabs>
          <w:tab w:val="left" w:pos="5588"/>
        </w:tabs>
        <w:rPr>
          <w:lang w:val="uk-UA"/>
        </w:rPr>
      </w:pPr>
    </w:p>
    <w:p w14:paraId="1191747E" w14:textId="77777777" w:rsidR="00B34C0F" w:rsidRDefault="0029662A" w:rsidP="00496649">
      <w:pPr>
        <w:tabs>
          <w:tab w:val="left" w:pos="5588"/>
        </w:tabs>
        <w:rPr>
          <w:lang w:val="uk-UA"/>
        </w:rPr>
      </w:pPr>
      <w:r>
        <w:rPr>
          <w:lang w:val="uk-UA"/>
        </w:rPr>
        <w:lastRenderedPageBreak/>
        <w:t>Дата</w:t>
      </w:r>
      <w:r w:rsidR="00DC6920">
        <w:rPr>
          <w:lang w:val="uk-UA"/>
        </w:rPr>
        <w:t>: ________ 2019 року</w:t>
      </w:r>
    </w:p>
    <w:p w14:paraId="142ECDC8" w14:textId="77777777" w:rsidR="000D349E" w:rsidRDefault="000D349E" w:rsidP="00496649">
      <w:pPr>
        <w:tabs>
          <w:tab w:val="left" w:pos="5588"/>
        </w:tabs>
        <w:rPr>
          <w:lang w:val="uk-U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2624AE" w:rsidRPr="00496649" w14:paraId="155FA9B1" w14:textId="77777777" w:rsidTr="00E27A7E">
        <w:tc>
          <w:tcPr>
            <w:tcW w:w="4786" w:type="dxa"/>
          </w:tcPr>
          <w:p w14:paraId="62993A7C" w14:textId="77777777" w:rsidR="002624AE" w:rsidRPr="00496649" w:rsidRDefault="002624AE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2B65962B" w14:textId="77777777" w:rsidR="002624AE" w:rsidRPr="00496649" w:rsidRDefault="002624AE" w:rsidP="003D1CE5">
            <w:pPr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733EB168" w14:textId="77777777" w:rsidR="002624AE" w:rsidRPr="00496649" w:rsidRDefault="002624AE" w:rsidP="003D1CE5">
            <w:pPr>
              <w:rPr>
                <w:lang w:val="uk-UA"/>
              </w:rPr>
            </w:pPr>
          </w:p>
        </w:tc>
        <w:tc>
          <w:tcPr>
            <w:tcW w:w="4820" w:type="dxa"/>
          </w:tcPr>
          <w:p w14:paraId="4728CF0D" w14:textId="77777777" w:rsidR="002624AE" w:rsidRPr="00496649" w:rsidRDefault="002624AE" w:rsidP="003D1CE5">
            <w:pPr>
              <w:rPr>
                <w:b/>
                <w:lang w:val="uk-UA"/>
              </w:rPr>
            </w:pPr>
          </w:p>
          <w:p w14:paraId="039C11B3" w14:textId="77777777" w:rsidR="002624AE" w:rsidRPr="00496649" w:rsidRDefault="002624AE" w:rsidP="003D1CE5">
            <w:pPr>
              <w:jc w:val="both"/>
              <w:rPr>
                <w:lang w:val="uk-UA"/>
              </w:rPr>
            </w:pPr>
            <w:proofErr w:type="spellStart"/>
            <w:r w:rsidRPr="00496649">
              <w:rPr>
                <w:lang w:val="uk-UA"/>
              </w:rPr>
              <w:t>Бріс</w:t>
            </w:r>
            <w:proofErr w:type="spellEnd"/>
            <w:r w:rsidRPr="00496649">
              <w:rPr>
                <w:lang w:val="uk-UA"/>
              </w:rPr>
              <w:t xml:space="preserve"> </w:t>
            </w:r>
            <w:proofErr w:type="spellStart"/>
            <w:r w:rsidRPr="00496649">
              <w:rPr>
                <w:lang w:val="uk-UA"/>
              </w:rPr>
              <w:t>Петерс</w:t>
            </w:r>
            <w:proofErr w:type="spellEnd"/>
          </w:p>
        </w:tc>
      </w:tr>
      <w:tr w:rsidR="002624AE" w:rsidRPr="00496649" w14:paraId="1C4552EE" w14:textId="77777777" w:rsidTr="00E27A7E">
        <w:tc>
          <w:tcPr>
            <w:tcW w:w="4786" w:type="dxa"/>
          </w:tcPr>
          <w:p w14:paraId="11FD9E7B" w14:textId="77777777" w:rsidR="002624AE" w:rsidRPr="00496649" w:rsidRDefault="002624AE" w:rsidP="003D1CE5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  <w:p w14:paraId="49B58A7B" w14:textId="77777777" w:rsidR="002624AE" w:rsidRPr="00496649" w:rsidRDefault="002624AE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548E7A8E" w14:textId="77777777" w:rsidR="002624AE" w:rsidRPr="00496649" w:rsidRDefault="002624AE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79008CAC" w14:textId="77777777" w:rsidR="002624AE" w:rsidRPr="00496649" w:rsidRDefault="002624AE" w:rsidP="003D1CE5">
            <w:pPr>
              <w:tabs>
                <w:tab w:val="left" w:pos="3336"/>
              </w:tabs>
              <w:rPr>
                <w:lang w:val="uk-UA"/>
              </w:rPr>
            </w:pPr>
          </w:p>
          <w:p w14:paraId="2521A2B0" w14:textId="77777777" w:rsidR="002624AE" w:rsidRPr="00496649" w:rsidRDefault="002624AE" w:rsidP="003D1CE5">
            <w:pPr>
              <w:tabs>
                <w:tab w:val="left" w:pos="3336"/>
              </w:tabs>
              <w:rPr>
                <w:lang w:val="uk-UA"/>
              </w:rPr>
            </w:pPr>
            <w:r w:rsidRPr="00496649">
              <w:rPr>
                <w:lang w:val="uk-UA"/>
              </w:rPr>
              <w:t>Левченко Олег Іванович</w:t>
            </w:r>
          </w:p>
          <w:p w14:paraId="166B0BB0" w14:textId="77777777" w:rsidR="002624AE" w:rsidRPr="00496649" w:rsidRDefault="002624AE" w:rsidP="003D1CE5">
            <w:pPr>
              <w:rPr>
                <w:lang w:val="uk-UA"/>
              </w:rPr>
            </w:pPr>
          </w:p>
          <w:p w14:paraId="23AC18EF" w14:textId="77777777" w:rsidR="002624AE" w:rsidRPr="00496649" w:rsidRDefault="002624AE" w:rsidP="003D1CE5">
            <w:pPr>
              <w:rPr>
                <w:lang w:val="uk-UA"/>
              </w:rPr>
            </w:pPr>
          </w:p>
        </w:tc>
      </w:tr>
      <w:tr w:rsidR="002624AE" w:rsidRPr="00496649" w14:paraId="49FB95FF" w14:textId="77777777" w:rsidTr="00E27A7E">
        <w:tc>
          <w:tcPr>
            <w:tcW w:w="4786" w:type="dxa"/>
          </w:tcPr>
          <w:p w14:paraId="2A8B4097" w14:textId="77777777" w:rsidR="002624AE" w:rsidRPr="00496649" w:rsidRDefault="002624AE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496649">
              <w:rPr>
                <w:lang w:val="uk-UA"/>
              </w:rPr>
              <w:t>_________________________________</w:t>
            </w:r>
          </w:p>
          <w:p w14:paraId="3B39A950" w14:textId="77777777" w:rsidR="002624AE" w:rsidRPr="00496649" w:rsidRDefault="002624AE" w:rsidP="003D1CE5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</w:p>
        </w:tc>
        <w:tc>
          <w:tcPr>
            <w:tcW w:w="4820" w:type="dxa"/>
          </w:tcPr>
          <w:p w14:paraId="2E212E57" w14:textId="77777777" w:rsidR="002624AE" w:rsidRPr="00496649" w:rsidRDefault="002624AE" w:rsidP="003D1CE5">
            <w:pPr>
              <w:rPr>
                <w:lang w:val="uk-UA"/>
              </w:rPr>
            </w:pPr>
            <w:r w:rsidRPr="00496649">
              <w:rPr>
                <w:lang w:val="uk-UA"/>
              </w:rPr>
              <w:t>Прилуцька Марина Степанівна</w:t>
            </w:r>
          </w:p>
        </w:tc>
      </w:tr>
    </w:tbl>
    <w:p w14:paraId="53B64209" w14:textId="77777777" w:rsidR="000A411D" w:rsidRPr="00496649" w:rsidRDefault="000A411D" w:rsidP="00496649">
      <w:pPr>
        <w:autoSpaceDE w:val="0"/>
        <w:autoSpaceDN w:val="0"/>
        <w:adjustRightInd w:val="0"/>
        <w:jc w:val="center"/>
        <w:rPr>
          <w:lang w:val="uk-UA"/>
        </w:rPr>
      </w:pPr>
    </w:p>
    <w:sectPr w:rsidR="000A411D" w:rsidRPr="00496649" w:rsidSect="00857425">
      <w:footerReference w:type="default" r:id="rId16"/>
      <w:pgSz w:w="11906" w:h="16838"/>
      <w:pgMar w:top="851" w:right="851" w:bottom="851" w:left="1418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04009" w14:textId="77777777" w:rsidR="00CE575C" w:rsidRDefault="00CE575C" w:rsidP="000A411D">
      <w:r>
        <w:separator/>
      </w:r>
    </w:p>
  </w:endnote>
  <w:endnote w:type="continuationSeparator" w:id="0">
    <w:p w14:paraId="07D3DB75" w14:textId="77777777" w:rsidR="00CE575C" w:rsidRDefault="00CE575C" w:rsidP="000A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02A6A" w14:textId="6DD49150" w:rsidR="000A411D" w:rsidRDefault="000A411D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FE4D00">
      <w:rPr>
        <w:noProof/>
      </w:rPr>
      <w:t>11</w:t>
    </w:r>
    <w:r>
      <w:fldChar w:fldCharType="end"/>
    </w:r>
  </w:p>
  <w:p w14:paraId="0ED79F41" w14:textId="77777777" w:rsidR="00B431B9" w:rsidRDefault="00B431B9">
    <w:pPr>
      <w:pStyle w:val="af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15FAB" w14:textId="77777777" w:rsidR="00CE575C" w:rsidRDefault="00CE575C" w:rsidP="000A411D">
      <w:r>
        <w:separator/>
      </w:r>
    </w:p>
  </w:footnote>
  <w:footnote w:type="continuationSeparator" w:id="0">
    <w:p w14:paraId="7BC8E2ED" w14:textId="77777777" w:rsidR="00CE575C" w:rsidRDefault="00CE575C" w:rsidP="000A4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E71"/>
    <w:multiLevelType w:val="hybridMultilevel"/>
    <w:tmpl w:val="06589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E4EB8"/>
    <w:multiLevelType w:val="hybridMultilevel"/>
    <w:tmpl w:val="7D2EF5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77E93"/>
    <w:multiLevelType w:val="hybridMultilevel"/>
    <w:tmpl w:val="9ED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82F84"/>
    <w:multiLevelType w:val="hybridMultilevel"/>
    <w:tmpl w:val="D362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B171F"/>
    <w:multiLevelType w:val="hybridMultilevel"/>
    <w:tmpl w:val="57968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D5197"/>
    <w:multiLevelType w:val="hybridMultilevel"/>
    <w:tmpl w:val="89AABE3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93454"/>
    <w:multiLevelType w:val="hybridMultilevel"/>
    <w:tmpl w:val="DD2C7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AD17D5"/>
    <w:multiLevelType w:val="hybridMultilevel"/>
    <w:tmpl w:val="8340A416"/>
    <w:lvl w:ilvl="0" w:tplc="12B03696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8" w15:restartNumberingAfterBreak="0">
    <w:nsid w:val="2D9149B2"/>
    <w:multiLevelType w:val="hybridMultilevel"/>
    <w:tmpl w:val="0C58D468"/>
    <w:lvl w:ilvl="0" w:tplc="B3A43D88">
      <w:start w:val="1"/>
      <w:numFmt w:val="decimal"/>
      <w:lvlText w:val="%1.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9" w15:restartNumberingAfterBreak="0">
    <w:nsid w:val="32801E13"/>
    <w:multiLevelType w:val="hybridMultilevel"/>
    <w:tmpl w:val="09509F06"/>
    <w:lvl w:ilvl="0" w:tplc="54EAF38E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3D617B31"/>
    <w:multiLevelType w:val="hybridMultilevel"/>
    <w:tmpl w:val="AC247494"/>
    <w:lvl w:ilvl="0" w:tplc="36583A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131E9"/>
    <w:multiLevelType w:val="hybridMultilevel"/>
    <w:tmpl w:val="8D383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56DD8"/>
    <w:multiLevelType w:val="hybridMultilevel"/>
    <w:tmpl w:val="8BD6F4B8"/>
    <w:lvl w:ilvl="0" w:tplc="47F847F8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3" w15:restartNumberingAfterBreak="0">
    <w:nsid w:val="5E90726E"/>
    <w:multiLevelType w:val="hybridMultilevel"/>
    <w:tmpl w:val="664039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09753C6"/>
    <w:multiLevelType w:val="hybridMultilevel"/>
    <w:tmpl w:val="18165C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73467"/>
    <w:multiLevelType w:val="hybridMultilevel"/>
    <w:tmpl w:val="D078340E"/>
    <w:lvl w:ilvl="0" w:tplc="36583A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692922A6"/>
    <w:multiLevelType w:val="hybridMultilevel"/>
    <w:tmpl w:val="27DC6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A31A50"/>
    <w:multiLevelType w:val="hybridMultilevel"/>
    <w:tmpl w:val="3E44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65922"/>
    <w:multiLevelType w:val="hybridMultilevel"/>
    <w:tmpl w:val="486CC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60097A"/>
    <w:multiLevelType w:val="hybridMultilevel"/>
    <w:tmpl w:val="8860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B12D10"/>
    <w:multiLevelType w:val="hybridMultilevel"/>
    <w:tmpl w:val="600C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93143D"/>
    <w:multiLevelType w:val="hybridMultilevel"/>
    <w:tmpl w:val="1374B7DE"/>
    <w:lvl w:ilvl="0" w:tplc="54EAF38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20"/>
  </w:num>
  <w:num w:numId="5">
    <w:abstractNumId w:val="21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8"/>
  </w:num>
  <w:num w:numId="12">
    <w:abstractNumId w:val="6"/>
  </w:num>
  <w:num w:numId="13">
    <w:abstractNumId w:val="1"/>
  </w:num>
  <w:num w:numId="14">
    <w:abstractNumId w:val="14"/>
  </w:num>
  <w:num w:numId="15">
    <w:abstractNumId w:val="17"/>
  </w:num>
  <w:num w:numId="16">
    <w:abstractNumId w:val="2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63E"/>
    <w:rsid w:val="00002E3D"/>
    <w:rsid w:val="00030B06"/>
    <w:rsid w:val="00031E0C"/>
    <w:rsid w:val="000347C2"/>
    <w:rsid w:val="000400AA"/>
    <w:rsid w:val="000463F7"/>
    <w:rsid w:val="000521BD"/>
    <w:rsid w:val="00056EDD"/>
    <w:rsid w:val="00065A04"/>
    <w:rsid w:val="000662E8"/>
    <w:rsid w:val="0007051F"/>
    <w:rsid w:val="00071DDD"/>
    <w:rsid w:val="00082B8E"/>
    <w:rsid w:val="00090801"/>
    <w:rsid w:val="00091641"/>
    <w:rsid w:val="000A411D"/>
    <w:rsid w:val="000C0473"/>
    <w:rsid w:val="000D349E"/>
    <w:rsid w:val="000E2D31"/>
    <w:rsid w:val="000E3D61"/>
    <w:rsid w:val="000F0C38"/>
    <w:rsid w:val="000F57DD"/>
    <w:rsid w:val="001065A7"/>
    <w:rsid w:val="001112F3"/>
    <w:rsid w:val="00116CBF"/>
    <w:rsid w:val="00124E0C"/>
    <w:rsid w:val="00142FAE"/>
    <w:rsid w:val="00151931"/>
    <w:rsid w:val="001544BC"/>
    <w:rsid w:val="001641B8"/>
    <w:rsid w:val="00167793"/>
    <w:rsid w:val="0017288F"/>
    <w:rsid w:val="001761EF"/>
    <w:rsid w:val="00191BA7"/>
    <w:rsid w:val="00197873"/>
    <w:rsid w:val="001A1178"/>
    <w:rsid w:val="001A3DA5"/>
    <w:rsid w:val="001B100F"/>
    <w:rsid w:val="001B663E"/>
    <w:rsid w:val="001B7147"/>
    <w:rsid w:val="001C082D"/>
    <w:rsid w:val="001C1EB6"/>
    <w:rsid w:val="001C4206"/>
    <w:rsid w:val="001E2363"/>
    <w:rsid w:val="001E4ADB"/>
    <w:rsid w:val="001E5C0D"/>
    <w:rsid w:val="001F172D"/>
    <w:rsid w:val="001F246A"/>
    <w:rsid w:val="001F5929"/>
    <w:rsid w:val="002012CC"/>
    <w:rsid w:val="0020392F"/>
    <w:rsid w:val="00211FCA"/>
    <w:rsid w:val="0021601E"/>
    <w:rsid w:val="00227586"/>
    <w:rsid w:val="00227621"/>
    <w:rsid w:val="002338B0"/>
    <w:rsid w:val="0024364D"/>
    <w:rsid w:val="002477BE"/>
    <w:rsid w:val="0025145D"/>
    <w:rsid w:val="002624AE"/>
    <w:rsid w:val="0026627C"/>
    <w:rsid w:val="002702B4"/>
    <w:rsid w:val="00272643"/>
    <w:rsid w:val="00272E99"/>
    <w:rsid w:val="0029662A"/>
    <w:rsid w:val="002B0CD7"/>
    <w:rsid w:val="002B5444"/>
    <w:rsid w:val="002B553E"/>
    <w:rsid w:val="002B67D9"/>
    <w:rsid w:val="002C3D94"/>
    <w:rsid w:val="002C4962"/>
    <w:rsid w:val="002E035A"/>
    <w:rsid w:val="002E6AF3"/>
    <w:rsid w:val="002E7963"/>
    <w:rsid w:val="002F5DC8"/>
    <w:rsid w:val="002F6C0F"/>
    <w:rsid w:val="00301AC4"/>
    <w:rsid w:val="00320069"/>
    <w:rsid w:val="003201E6"/>
    <w:rsid w:val="003245DB"/>
    <w:rsid w:val="0034082E"/>
    <w:rsid w:val="00342010"/>
    <w:rsid w:val="00351602"/>
    <w:rsid w:val="003600AB"/>
    <w:rsid w:val="00365D7F"/>
    <w:rsid w:val="00381339"/>
    <w:rsid w:val="00381A1C"/>
    <w:rsid w:val="00384747"/>
    <w:rsid w:val="003965E3"/>
    <w:rsid w:val="003A0F18"/>
    <w:rsid w:val="003A2848"/>
    <w:rsid w:val="003A7786"/>
    <w:rsid w:val="003B288F"/>
    <w:rsid w:val="003B39E3"/>
    <w:rsid w:val="003D1CE5"/>
    <w:rsid w:val="003D36D6"/>
    <w:rsid w:val="003D4751"/>
    <w:rsid w:val="003D71EC"/>
    <w:rsid w:val="003E16F0"/>
    <w:rsid w:val="003E1C94"/>
    <w:rsid w:val="003E35A4"/>
    <w:rsid w:val="003F181F"/>
    <w:rsid w:val="003F2AFE"/>
    <w:rsid w:val="003F6FC0"/>
    <w:rsid w:val="00401FFA"/>
    <w:rsid w:val="004042C6"/>
    <w:rsid w:val="00404D56"/>
    <w:rsid w:val="00411304"/>
    <w:rsid w:val="00421339"/>
    <w:rsid w:val="00433D54"/>
    <w:rsid w:val="0044263F"/>
    <w:rsid w:val="00443837"/>
    <w:rsid w:val="00446A79"/>
    <w:rsid w:val="0044798F"/>
    <w:rsid w:val="0045046E"/>
    <w:rsid w:val="00473517"/>
    <w:rsid w:val="00496649"/>
    <w:rsid w:val="00497AD7"/>
    <w:rsid w:val="004A0FB8"/>
    <w:rsid w:val="004B16B4"/>
    <w:rsid w:val="004B2A2A"/>
    <w:rsid w:val="004B3626"/>
    <w:rsid w:val="004D2AE8"/>
    <w:rsid w:val="004E6474"/>
    <w:rsid w:val="004F7A09"/>
    <w:rsid w:val="00501D9C"/>
    <w:rsid w:val="00506BF5"/>
    <w:rsid w:val="005202E9"/>
    <w:rsid w:val="005234C4"/>
    <w:rsid w:val="00527D63"/>
    <w:rsid w:val="00543E16"/>
    <w:rsid w:val="00561305"/>
    <w:rsid w:val="00591C2D"/>
    <w:rsid w:val="00592393"/>
    <w:rsid w:val="00595C11"/>
    <w:rsid w:val="00596A99"/>
    <w:rsid w:val="005A28EB"/>
    <w:rsid w:val="005A3366"/>
    <w:rsid w:val="005A38AD"/>
    <w:rsid w:val="005A7344"/>
    <w:rsid w:val="005B2AE2"/>
    <w:rsid w:val="005B7CE2"/>
    <w:rsid w:val="005D3B48"/>
    <w:rsid w:val="005E22B8"/>
    <w:rsid w:val="005F6B98"/>
    <w:rsid w:val="00603034"/>
    <w:rsid w:val="00603DD4"/>
    <w:rsid w:val="00604E14"/>
    <w:rsid w:val="006133DF"/>
    <w:rsid w:val="00615A09"/>
    <w:rsid w:val="00616B56"/>
    <w:rsid w:val="00621DA3"/>
    <w:rsid w:val="0062550D"/>
    <w:rsid w:val="00636BF0"/>
    <w:rsid w:val="00642254"/>
    <w:rsid w:val="00656FDE"/>
    <w:rsid w:val="00663933"/>
    <w:rsid w:val="00680228"/>
    <w:rsid w:val="0068078A"/>
    <w:rsid w:val="00686CE5"/>
    <w:rsid w:val="006938E7"/>
    <w:rsid w:val="006A67FB"/>
    <w:rsid w:val="006A74A7"/>
    <w:rsid w:val="006B5449"/>
    <w:rsid w:val="006C0CAF"/>
    <w:rsid w:val="006C3869"/>
    <w:rsid w:val="006D0139"/>
    <w:rsid w:val="006D7E67"/>
    <w:rsid w:val="00715ED7"/>
    <w:rsid w:val="00727CCB"/>
    <w:rsid w:val="00733C10"/>
    <w:rsid w:val="00735474"/>
    <w:rsid w:val="00756CA2"/>
    <w:rsid w:val="007622B4"/>
    <w:rsid w:val="0076314B"/>
    <w:rsid w:val="00794B2B"/>
    <w:rsid w:val="0079759A"/>
    <w:rsid w:val="007A0568"/>
    <w:rsid w:val="007A173F"/>
    <w:rsid w:val="007C465F"/>
    <w:rsid w:val="007D33FC"/>
    <w:rsid w:val="007D69F2"/>
    <w:rsid w:val="007F2295"/>
    <w:rsid w:val="00813979"/>
    <w:rsid w:val="00822320"/>
    <w:rsid w:val="00822397"/>
    <w:rsid w:val="00827EC9"/>
    <w:rsid w:val="00831BFB"/>
    <w:rsid w:val="0083578D"/>
    <w:rsid w:val="00836845"/>
    <w:rsid w:val="00843924"/>
    <w:rsid w:val="008440C9"/>
    <w:rsid w:val="00855D7C"/>
    <w:rsid w:val="00857425"/>
    <w:rsid w:val="00882952"/>
    <w:rsid w:val="00892738"/>
    <w:rsid w:val="0089294F"/>
    <w:rsid w:val="008A38B5"/>
    <w:rsid w:val="008A5951"/>
    <w:rsid w:val="008B1BD1"/>
    <w:rsid w:val="008B2837"/>
    <w:rsid w:val="008B3074"/>
    <w:rsid w:val="008B3A4B"/>
    <w:rsid w:val="008B54B3"/>
    <w:rsid w:val="008D13EC"/>
    <w:rsid w:val="008D4D79"/>
    <w:rsid w:val="008E1FA4"/>
    <w:rsid w:val="008E6EB0"/>
    <w:rsid w:val="008F5D8D"/>
    <w:rsid w:val="008F730B"/>
    <w:rsid w:val="00900B91"/>
    <w:rsid w:val="00904637"/>
    <w:rsid w:val="009076ED"/>
    <w:rsid w:val="009133B2"/>
    <w:rsid w:val="009177AC"/>
    <w:rsid w:val="00922F2A"/>
    <w:rsid w:val="009231B0"/>
    <w:rsid w:val="009356B5"/>
    <w:rsid w:val="00950A41"/>
    <w:rsid w:val="00956DC5"/>
    <w:rsid w:val="00966372"/>
    <w:rsid w:val="009848F7"/>
    <w:rsid w:val="009941B7"/>
    <w:rsid w:val="009968E2"/>
    <w:rsid w:val="009B6021"/>
    <w:rsid w:val="009D5628"/>
    <w:rsid w:val="009E0408"/>
    <w:rsid w:val="009E1185"/>
    <w:rsid w:val="009E1A6C"/>
    <w:rsid w:val="009E5809"/>
    <w:rsid w:val="00A00A70"/>
    <w:rsid w:val="00A21C5C"/>
    <w:rsid w:val="00A24F1A"/>
    <w:rsid w:val="00A3059D"/>
    <w:rsid w:val="00A3193B"/>
    <w:rsid w:val="00A376F1"/>
    <w:rsid w:val="00A43344"/>
    <w:rsid w:val="00A45427"/>
    <w:rsid w:val="00A51796"/>
    <w:rsid w:val="00A51D5F"/>
    <w:rsid w:val="00A62B23"/>
    <w:rsid w:val="00A62BE7"/>
    <w:rsid w:val="00A74C98"/>
    <w:rsid w:val="00A75ACC"/>
    <w:rsid w:val="00A760DE"/>
    <w:rsid w:val="00A85D04"/>
    <w:rsid w:val="00A90F2D"/>
    <w:rsid w:val="00A9250F"/>
    <w:rsid w:val="00AA0962"/>
    <w:rsid w:val="00AB2902"/>
    <w:rsid w:val="00AB2BBB"/>
    <w:rsid w:val="00AD4A09"/>
    <w:rsid w:val="00AE123B"/>
    <w:rsid w:val="00B00202"/>
    <w:rsid w:val="00B006D4"/>
    <w:rsid w:val="00B06AAC"/>
    <w:rsid w:val="00B17C0A"/>
    <w:rsid w:val="00B31D94"/>
    <w:rsid w:val="00B32E98"/>
    <w:rsid w:val="00B33F16"/>
    <w:rsid w:val="00B34C0F"/>
    <w:rsid w:val="00B34FEF"/>
    <w:rsid w:val="00B431B9"/>
    <w:rsid w:val="00B46B19"/>
    <w:rsid w:val="00B55726"/>
    <w:rsid w:val="00B714D2"/>
    <w:rsid w:val="00B9296A"/>
    <w:rsid w:val="00BA0F62"/>
    <w:rsid w:val="00BA120B"/>
    <w:rsid w:val="00BA12F6"/>
    <w:rsid w:val="00BB725C"/>
    <w:rsid w:val="00BC16C3"/>
    <w:rsid w:val="00BC415E"/>
    <w:rsid w:val="00BC525E"/>
    <w:rsid w:val="00BD2423"/>
    <w:rsid w:val="00BD3C15"/>
    <w:rsid w:val="00BE25F1"/>
    <w:rsid w:val="00BF2AE5"/>
    <w:rsid w:val="00C02BC0"/>
    <w:rsid w:val="00C06300"/>
    <w:rsid w:val="00C23F0E"/>
    <w:rsid w:val="00C246FC"/>
    <w:rsid w:val="00C31A0C"/>
    <w:rsid w:val="00C3369B"/>
    <w:rsid w:val="00C37D81"/>
    <w:rsid w:val="00C4331F"/>
    <w:rsid w:val="00C46299"/>
    <w:rsid w:val="00C5444E"/>
    <w:rsid w:val="00C6121F"/>
    <w:rsid w:val="00C90C5D"/>
    <w:rsid w:val="00CA1175"/>
    <w:rsid w:val="00CB4214"/>
    <w:rsid w:val="00CB43F5"/>
    <w:rsid w:val="00CC4F41"/>
    <w:rsid w:val="00CC6037"/>
    <w:rsid w:val="00CC639A"/>
    <w:rsid w:val="00CD4091"/>
    <w:rsid w:val="00CE1949"/>
    <w:rsid w:val="00CE2840"/>
    <w:rsid w:val="00CE4080"/>
    <w:rsid w:val="00CE575C"/>
    <w:rsid w:val="00D037BA"/>
    <w:rsid w:val="00D044C3"/>
    <w:rsid w:val="00D120EA"/>
    <w:rsid w:val="00D359B0"/>
    <w:rsid w:val="00D47047"/>
    <w:rsid w:val="00D47301"/>
    <w:rsid w:val="00D479C2"/>
    <w:rsid w:val="00D712F7"/>
    <w:rsid w:val="00D71BCB"/>
    <w:rsid w:val="00D74714"/>
    <w:rsid w:val="00D77AB7"/>
    <w:rsid w:val="00D9414C"/>
    <w:rsid w:val="00DA01FC"/>
    <w:rsid w:val="00DA312B"/>
    <w:rsid w:val="00DB545C"/>
    <w:rsid w:val="00DC6920"/>
    <w:rsid w:val="00DD3203"/>
    <w:rsid w:val="00DD519C"/>
    <w:rsid w:val="00DE30C9"/>
    <w:rsid w:val="00DE7047"/>
    <w:rsid w:val="00DF281C"/>
    <w:rsid w:val="00DF3B07"/>
    <w:rsid w:val="00E142CB"/>
    <w:rsid w:val="00E27389"/>
    <w:rsid w:val="00E27A7E"/>
    <w:rsid w:val="00E43870"/>
    <w:rsid w:val="00E463CA"/>
    <w:rsid w:val="00E46FF7"/>
    <w:rsid w:val="00E502DB"/>
    <w:rsid w:val="00E65640"/>
    <w:rsid w:val="00E75D05"/>
    <w:rsid w:val="00E77392"/>
    <w:rsid w:val="00E84FD3"/>
    <w:rsid w:val="00E87463"/>
    <w:rsid w:val="00E9692F"/>
    <w:rsid w:val="00EA1E77"/>
    <w:rsid w:val="00EA4118"/>
    <w:rsid w:val="00EB0E7D"/>
    <w:rsid w:val="00EB4EE9"/>
    <w:rsid w:val="00EC45E4"/>
    <w:rsid w:val="00ED0BE7"/>
    <w:rsid w:val="00EE19B0"/>
    <w:rsid w:val="00EF7FFB"/>
    <w:rsid w:val="00F0357A"/>
    <w:rsid w:val="00F12D17"/>
    <w:rsid w:val="00F13948"/>
    <w:rsid w:val="00F15253"/>
    <w:rsid w:val="00F165E9"/>
    <w:rsid w:val="00F26E1C"/>
    <w:rsid w:val="00F30AFF"/>
    <w:rsid w:val="00F31911"/>
    <w:rsid w:val="00F357F1"/>
    <w:rsid w:val="00F53C5F"/>
    <w:rsid w:val="00F62433"/>
    <w:rsid w:val="00F64C43"/>
    <w:rsid w:val="00F74AC7"/>
    <w:rsid w:val="00F9226C"/>
    <w:rsid w:val="00F93489"/>
    <w:rsid w:val="00F94E4A"/>
    <w:rsid w:val="00FA5151"/>
    <w:rsid w:val="00FB0679"/>
    <w:rsid w:val="00FB19F4"/>
    <w:rsid w:val="00FB2A57"/>
    <w:rsid w:val="00FC17AF"/>
    <w:rsid w:val="00FC3B6A"/>
    <w:rsid w:val="00FC76F3"/>
    <w:rsid w:val="00FE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E474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24E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525E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BC525E"/>
    <w:pPr>
      <w:keepNext/>
      <w:ind w:right="706"/>
      <w:jc w:val="center"/>
      <w:outlineLvl w:val="1"/>
    </w:pPr>
    <w:rPr>
      <w:rFonts w:ascii="Arial" w:hAnsi="Arial"/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F7A09"/>
    <w:pPr>
      <w:autoSpaceDE w:val="0"/>
      <w:autoSpaceDN w:val="0"/>
      <w:adjustRightInd w:val="0"/>
      <w:jc w:val="both"/>
    </w:pPr>
    <w:rPr>
      <w:sz w:val="22"/>
      <w:szCs w:val="22"/>
      <w:lang w:val="en-US"/>
    </w:rPr>
  </w:style>
  <w:style w:type="paragraph" w:styleId="a4">
    <w:name w:val="Balloon Text"/>
    <w:basedOn w:val="a"/>
    <w:semiHidden/>
    <w:rsid w:val="004F7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091641"/>
    <w:pPr>
      <w:spacing w:after="120"/>
      <w:ind w:left="283"/>
    </w:pPr>
  </w:style>
  <w:style w:type="paragraph" w:customStyle="1" w:styleId="Just">
    <w:name w:val="Just"/>
    <w:rsid w:val="00E43870"/>
    <w:pPr>
      <w:autoSpaceDE w:val="0"/>
      <w:autoSpaceDN w:val="0"/>
      <w:adjustRightInd w:val="0"/>
      <w:spacing w:before="40" w:after="40"/>
      <w:ind w:firstLine="568"/>
      <w:jc w:val="both"/>
    </w:pPr>
    <w:rPr>
      <w:snapToGrid w:val="0"/>
      <w:sz w:val="24"/>
      <w:szCs w:val="24"/>
    </w:rPr>
  </w:style>
  <w:style w:type="table" w:styleId="a6">
    <w:name w:val="Table Grid"/>
    <w:basedOn w:val="a1"/>
    <w:uiPriority w:val="59"/>
    <w:rsid w:val="00404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622B4"/>
    <w:pPr>
      <w:ind w:left="720"/>
      <w:contextualSpacing/>
    </w:pPr>
  </w:style>
  <w:style w:type="character" w:styleId="a8">
    <w:name w:val="Strong"/>
    <w:uiPriority w:val="22"/>
    <w:qFormat/>
    <w:rsid w:val="00A3059D"/>
    <w:rPr>
      <w:b/>
      <w:bCs/>
    </w:rPr>
  </w:style>
  <w:style w:type="character" w:customStyle="1" w:styleId="10">
    <w:name w:val="Заголовок 1 Знак"/>
    <w:link w:val="1"/>
    <w:rsid w:val="00BC525E"/>
    <w:rPr>
      <w:sz w:val="24"/>
      <w:lang w:eastAsia="ru-RU"/>
    </w:rPr>
  </w:style>
  <w:style w:type="character" w:customStyle="1" w:styleId="20">
    <w:name w:val="Заголовок 2 Знак"/>
    <w:link w:val="2"/>
    <w:rsid w:val="00BC525E"/>
    <w:rPr>
      <w:rFonts w:ascii="Arial" w:hAnsi="Arial"/>
      <w:b/>
      <w:sz w:val="24"/>
      <w:lang w:eastAsia="ru-RU"/>
    </w:rPr>
  </w:style>
  <w:style w:type="paragraph" w:styleId="a9">
    <w:name w:val="Title"/>
    <w:basedOn w:val="a"/>
    <w:link w:val="aa"/>
    <w:qFormat/>
    <w:rsid w:val="0068078A"/>
    <w:pPr>
      <w:jc w:val="center"/>
    </w:pPr>
    <w:rPr>
      <w:b/>
      <w:bCs/>
      <w:sz w:val="28"/>
      <w:szCs w:val="20"/>
      <w:u w:val="single"/>
      <w:lang w:val="en-US" w:eastAsia="en-US"/>
    </w:rPr>
  </w:style>
  <w:style w:type="character" w:customStyle="1" w:styleId="aa">
    <w:name w:val="Назва Знак"/>
    <w:link w:val="a9"/>
    <w:rsid w:val="0068078A"/>
    <w:rPr>
      <w:b/>
      <w:bCs/>
      <w:sz w:val="28"/>
      <w:u w:val="single"/>
      <w:lang w:val="en-US" w:eastAsia="en-US"/>
    </w:rPr>
  </w:style>
  <w:style w:type="character" w:styleId="ab">
    <w:name w:val="annotation reference"/>
    <w:semiHidden/>
    <w:unhideWhenUsed/>
    <w:rsid w:val="002B0CD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B0CD7"/>
    <w:rPr>
      <w:sz w:val="20"/>
      <w:szCs w:val="20"/>
    </w:rPr>
  </w:style>
  <w:style w:type="character" w:customStyle="1" w:styleId="ad">
    <w:name w:val="Текст примітки Знак"/>
    <w:link w:val="ac"/>
    <w:semiHidden/>
    <w:rsid w:val="002B0CD7"/>
    <w:rPr>
      <w:lang w:val="ru-RU" w:eastAsia="ru-RU"/>
    </w:rPr>
  </w:style>
  <w:style w:type="paragraph" w:styleId="ae">
    <w:name w:val="annotation subject"/>
    <w:basedOn w:val="ac"/>
    <w:next w:val="ac"/>
    <w:link w:val="af"/>
    <w:semiHidden/>
    <w:unhideWhenUsed/>
    <w:rsid w:val="002B0CD7"/>
    <w:rPr>
      <w:b/>
      <w:bCs/>
    </w:rPr>
  </w:style>
  <w:style w:type="character" w:customStyle="1" w:styleId="af">
    <w:name w:val="Тема примітки Знак"/>
    <w:link w:val="ae"/>
    <w:semiHidden/>
    <w:rsid w:val="002B0CD7"/>
    <w:rPr>
      <w:b/>
      <w:bCs/>
      <w:lang w:val="ru-RU" w:eastAsia="ru-RU"/>
    </w:rPr>
  </w:style>
  <w:style w:type="paragraph" w:styleId="af0">
    <w:name w:val="Normal (Web)"/>
    <w:basedOn w:val="a"/>
    <w:uiPriority w:val="99"/>
    <w:unhideWhenUsed/>
    <w:rsid w:val="003965E3"/>
    <w:pPr>
      <w:spacing w:before="100" w:beforeAutospacing="1" w:after="100" w:afterAutospacing="1"/>
    </w:pPr>
    <w:rPr>
      <w:lang w:val="uk-UA" w:eastAsia="uk-UA"/>
    </w:rPr>
  </w:style>
  <w:style w:type="character" w:styleId="af1">
    <w:name w:val="Hyperlink"/>
    <w:uiPriority w:val="99"/>
    <w:unhideWhenUsed/>
    <w:rsid w:val="003965E3"/>
    <w:rPr>
      <w:color w:val="0000FF"/>
      <w:u w:val="single"/>
    </w:rPr>
  </w:style>
  <w:style w:type="paragraph" w:styleId="af2">
    <w:name w:val="header"/>
    <w:basedOn w:val="a"/>
    <w:link w:val="af3"/>
    <w:unhideWhenUsed/>
    <w:rsid w:val="000A411D"/>
    <w:pPr>
      <w:tabs>
        <w:tab w:val="center" w:pos="4677"/>
        <w:tab w:val="right" w:pos="9355"/>
      </w:tabs>
    </w:pPr>
  </w:style>
  <w:style w:type="character" w:customStyle="1" w:styleId="af3">
    <w:name w:val="Верхній колонтитул Знак"/>
    <w:link w:val="af2"/>
    <w:rsid w:val="000A411D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0A411D"/>
    <w:pPr>
      <w:tabs>
        <w:tab w:val="center" w:pos="4677"/>
        <w:tab w:val="right" w:pos="9355"/>
      </w:tabs>
    </w:pPr>
  </w:style>
  <w:style w:type="character" w:customStyle="1" w:styleId="af5">
    <w:name w:val="Нижній колонтитул Знак"/>
    <w:link w:val="af4"/>
    <w:uiPriority w:val="99"/>
    <w:rsid w:val="000A411D"/>
    <w:rPr>
      <w:sz w:val="24"/>
      <w:szCs w:val="24"/>
    </w:rPr>
  </w:style>
  <w:style w:type="paragraph" w:customStyle="1" w:styleId="Default">
    <w:name w:val="Default"/>
    <w:rsid w:val="00B34C0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1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lthouse.km.ua/" TargetMode="External"/><Relationship Id="rId13" Type="http://schemas.openxmlformats.org/officeDocument/2006/relationships/hyperlink" Target="http://malthouse.km.u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lavuta@soufflet.com" TargetMode="External"/><Relationship Id="rId12" Type="http://schemas.openxmlformats.org/officeDocument/2006/relationships/hyperlink" Target="mailto:slavuta@soufflet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lavuta@soufflet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lavuta@soufflet.com" TargetMode="External"/><Relationship Id="rId10" Type="http://schemas.openxmlformats.org/officeDocument/2006/relationships/hyperlink" Target="http://malthouse.k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lthouse.km.ua/" TargetMode="External"/><Relationship Id="rId14" Type="http://schemas.openxmlformats.org/officeDocument/2006/relationships/hyperlink" Target="mailto:slavuta@souffl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14863</Words>
  <Characters>8473</Characters>
  <Application>Microsoft Office Word</Application>
  <DocSecurity>0</DocSecurity>
  <Lines>70</Lines>
  <Paragraphs>46</Paragraphs>
  <ScaleCrop>false</ScaleCrop>
  <Company/>
  <LinksUpToDate>false</LinksUpToDate>
  <CharactersWithSpaces>23290</CharactersWithSpaces>
  <SharedDoc>false</SharedDoc>
  <HLinks>
    <vt:vector size="48" baseType="variant">
      <vt:variant>
        <vt:i4>2097174</vt:i4>
      </vt:variant>
      <vt:variant>
        <vt:i4>21</vt:i4>
      </vt:variant>
      <vt:variant>
        <vt:i4>0</vt:i4>
      </vt:variant>
      <vt:variant>
        <vt:i4>5</vt:i4>
      </vt:variant>
      <vt:variant>
        <vt:lpwstr>mailto:slavuta@soufflet.com</vt:lpwstr>
      </vt:variant>
      <vt:variant>
        <vt:lpwstr/>
      </vt:variant>
      <vt:variant>
        <vt:i4>2097174</vt:i4>
      </vt:variant>
      <vt:variant>
        <vt:i4>18</vt:i4>
      </vt:variant>
      <vt:variant>
        <vt:i4>0</vt:i4>
      </vt:variant>
      <vt:variant>
        <vt:i4>5</vt:i4>
      </vt:variant>
      <vt:variant>
        <vt:lpwstr>mailto:slavuta@soufflet.com</vt:lpwstr>
      </vt:variant>
      <vt:variant>
        <vt:lpwstr/>
      </vt:variant>
      <vt:variant>
        <vt:i4>2097174</vt:i4>
      </vt:variant>
      <vt:variant>
        <vt:i4>15</vt:i4>
      </vt:variant>
      <vt:variant>
        <vt:i4>0</vt:i4>
      </vt:variant>
      <vt:variant>
        <vt:i4>5</vt:i4>
      </vt:variant>
      <vt:variant>
        <vt:lpwstr>mailto:slavuta@soufflet.com</vt:lpwstr>
      </vt:variant>
      <vt:variant>
        <vt:lpwstr/>
      </vt:variant>
      <vt:variant>
        <vt:i4>2097174</vt:i4>
      </vt:variant>
      <vt:variant>
        <vt:i4>12</vt:i4>
      </vt:variant>
      <vt:variant>
        <vt:i4>0</vt:i4>
      </vt:variant>
      <vt:variant>
        <vt:i4>5</vt:i4>
      </vt:variant>
      <vt:variant>
        <vt:lpwstr>mailto:slavuta@soufflet.com</vt:lpwstr>
      </vt:variant>
      <vt:variant>
        <vt:lpwstr/>
      </vt:variant>
      <vt:variant>
        <vt:i4>7733302</vt:i4>
      </vt:variant>
      <vt:variant>
        <vt:i4>9</vt:i4>
      </vt:variant>
      <vt:variant>
        <vt:i4>0</vt:i4>
      </vt:variant>
      <vt:variant>
        <vt:i4>5</vt:i4>
      </vt:variant>
      <vt:variant>
        <vt:lpwstr>http://malthouse.km.ua/</vt:lpwstr>
      </vt:variant>
      <vt:variant>
        <vt:lpwstr/>
      </vt:variant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http://malthouse.km.ua/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http://malthouse.km.ua/</vt:lpwstr>
      </vt:variant>
      <vt:variant>
        <vt:lpwstr/>
      </vt:variant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mailto:slavuta@soufflet.com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2019-10-30T10:11:00Z</dcterms:created>
  <dcterms:modified xsi:type="dcterms:W3CDTF">2019-10-30T10:12:00Z</dcterms:modified>
</cp:coreProperties>
</file>